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C7EA5" w14:textId="77777777" w:rsidR="00233C3C" w:rsidRPr="006856E3" w:rsidRDefault="00233C3C" w:rsidP="00233C3C">
      <w:pPr>
        <w:spacing w:after="0" w:line="360" w:lineRule="auto"/>
        <w:jc w:val="center"/>
        <w:rPr>
          <w:rFonts w:ascii="Arial" w:hAnsi="Arial" w:cs="Arial"/>
          <w:b/>
          <w:sz w:val="20"/>
          <w:szCs w:val="20"/>
        </w:rPr>
      </w:pPr>
      <w:r w:rsidRPr="006856E3">
        <w:rPr>
          <w:rFonts w:ascii="Arial" w:hAnsi="Arial" w:cs="Arial"/>
          <w:b/>
          <w:sz w:val="20"/>
          <w:szCs w:val="20"/>
        </w:rPr>
        <w:t xml:space="preserve">PROCESO DIRECCIÓN DE FORMACIÓN PROFESIONAL INTEGRAL </w:t>
      </w:r>
    </w:p>
    <w:p w14:paraId="6EE38B4E" w14:textId="77777777" w:rsidR="00233C3C" w:rsidRPr="006856E3" w:rsidRDefault="00233C3C" w:rsidP="00233C3C">
      <w:pPr>
        <w:spacing w:after="0" w:line="360" w:lineRule="auto"/>
        <w:jc w:val="center"/>
        <w:rPr>
          <w:rFonts w:ascii="Arial" w:hAnsi="Arial" w:cs="Arial"/>
          <w:b/>
          <w:color w:val="FF0000"/>
          <w:sz w:val="20"/>
          <w:szCs w:val="20"/>
        </w:rPr>
      </w:pPr>
      <w:r w:rsidRPr="006856E3">
        <w:rPr>
          <w:rFonts w:ascii="Arial" w:hAnsi="Arial" w:cs="Arial"/>
          <w:b/>
          <w:sz w:val="20"/>
          <w:szCs w:val="20"/>
        </w:rPr>
        <w:t>FORMATO GUÍA DE APRENDIZAJE</w:t>
      </w:r>
    </w:p>
    <w:p w14:paraId="2A6429D8" w14:textId="77777777" w:rsidR="00233C3C" w:rsidRPr="006856E3" w:rsidRDefault="00233C3C" w:rsidP="00233C3C">
      <w:pPr>
        <w:rPr>
          <w:rFonts w:ascii="Arial" w:hAnsi="Arial" w:cs="Arial"/>
          <w:b/>
          <w:color w:val="000000" w:themeColor="text1"/>
          <w:sz w:val="20"/>
          <w:szCs w:val="20"/>
        </w:rPr>
      </w:pPr>
    </w:p>
    <w:p w14:paraId="5FA61CB5" w14:textId="77777777" w:rsidR="00233C3C" w:rsidRPr="006856E3" w:rsidRDefault="00233C3C" w:rsidP="00233C3C">
      <w:pPr>
        <w:jc w:val="both"/>
        <w:rPr>
          <w:rFonts w:ascii="Arial" w:hAnsi="Arial" w:cs="Arial"/>
          <w:b/>
          <w:sz w:val="20"/>
          <w:szCs w:val="20"/>
        </w:rPr>
      </w:pPr>
      <w:r w:rsidRPr="006856E3">
        <w:rPr>
          <w:rFonts w:ascii="Arial" w:hAnsi="Arial" w:cs="Arial"/>
          <w:b/>
          <w:sz w:val="20"/>
          <w:szCs w:val="20"/>
        </w:rPr>
        <w:t>IDENTIFICACIÓN DE LA GUIA DE APRENDIZAJE</w:t>
      </w:r>
    </w:p>
    <w:p w14:paraId="02A83269" w14:textId="77777777" w:rsidR="00233C3C" w:rsidRPr="006856E3" w:rsidRDefault="00233C3C" w:rsidP="00233C3C">
      <w:pPr>
        <w:pStyle w:val="Prrafodelista"/>
        <w:numPr>
          <w:ilvl w:val="0"/>
          <w:numId w:val="1"/>
        </w:numPr>
        <w:ind w:left="927"/>
        <w:jc w:val="both"/>
        <w:rPr>
          <w:rFonts w:ascii="Arial" w:hAnsi="Arial" w:cs="Arial"/>
          <w:sz w:val="20"/>
          <w:szCs w:val="20"/>
        </w:rPr>
      </w:pPr>
      <w:r w:rsidRPr="006856E3">
        <w:rPr>
          <w:rFonts w:ascii="Arial" w:hAnsi="Arial" w:cs="Arial"/>
          <w:b/>
          <w:sz w:val="20"/>
          <w:szCs w:val="20"/>
        </w:rPr>
        <w:t>Denominación del Programa de Formación:</w:t>
      </w:r>
      <w:r w:rsidRPr="006856E3">
        <w:rPr>
          <w:rFonts w:ascii="Arial" w:hAnsi="Arial" w:cs="Arial"/>
          <w:sz w:val="20"/>
          <w:szCs w:val="20"/>
        </w:rPr>
        <w:t xml:space="preserve"> Técnico en Mantenimiento de Automatismos Industriales</w:t>
      </w:r>
    </w:p>
    <w:p w14:paraId="09A293C8" w14:textId="77777777" w:rsidR="00233C3C" w:rsidRPr="006856E3" w:rsidRDefault="00233C3C" w:rsidP="00233C3C">
      <w:pPr>
        <w:pStyle w:val="Prrafodelista"/>
        <w:numPr>
          <w:ilvl w:val="0"/>
          <w:numId w:val="1"/>
        </w:numPr>
        <w:ind w:left="927"/>
        <w:jc w:val="both"/>
        <w:rPr>
          <w:rFonts w:ascii="Arial" w:hAnsi="Arial" w:cs="Arial"/>
          <w:sz w:val="20"/>
          <w:szCs w:val="20"/>
        </w:rPr>
      </w:pPr>
      <w:r w:rsidRPr="006856E3">
        <w:rPr>
          <w:rFonts w:ascii="Arial" w:hAnsi="Arial" w:cs="Arial"/>
          <w:b/>
          <w:sz w:val="20"/>
          <w:szCs w:val="20"/>
        </w:rPr>
        <w:t>Código del Programa de Formación:</w:t>
      </w:r>
      <w:r w:rsidRPr="006856E3">
        <w:rPr>
          <w:rFonts w:ascii="Arial" w:hAnsi="Arial" w:cs="Arial"/>
          <w:sz w:val="20"/>
          <w:szCs w:val="20"/>
        </w:rPr>
        <w:t xml:space="preserve"> 223247 Versión 1</w:t>
      </w:r>
    </w:p>
    <w:p w14:paraId="3D0C0486" w14:textId="77777777" w:rsidR="00233C3C" w:rsidRPr="006856E3" w:rsidRDefault="00233C3C" w:rsidP="00233C3C">
      <w:pPr>
        <w:pStyle w:val="Prrafodelista"/>
        <w:numPr>
          <w:ilvl w:val="0"/>
          <w:numId w:val="1"/>
        </w:numPr>
        <w:ind w:left="927"/>
        <w:jc w:val="both"/>
        <w:rPr>
          <w:rFonts w:ascii="Arial" w:hAnsi="Arial" w:cs="Arial"/>
          <w:sz w:val="20"/>
          <w:szCs w:val="20"/>
        </w:rPr>
      </w:pPr>
      <w:r w:rsidRPr="006856E3">
        <w:rPr>
          <w:rFonts w:ascii="Arial" w:hAnsi="Arial" w:cs="Arial"/>
          <w:b/>
          <w:sz w:val="20"/>
          <w:szCs w:val="20"/>
        </w:rPr>
        <w:t>Nombre del Proyecto:</w:t>
      </w:r>
      <w:r w:rsidRPr="006856E3">
        <w:rPr>
          <w:rFonts w:ascii="Arial" w:hAnsi="Arial" w:cs="Arial"/>
          <w:sz w:val="20"/>
          <w:szCs w:val="20"/>
        </w:rPr>
        <w:t xml:space="preserve"> Diseño de un prototipo a escala de un sistema de automatización aplicable a un proceso productivo hortofrutícola de la zona de influencia del CIDE Soacha</w:t>
      </w:r>
    </w:p>
    <w:p w14:paraId="1116613D" w14:textId="77777777" w:rsidR="00233C3C" w:rsidRDefault="00233C3C" w:rsidP="00233C3C">
      <w:pPr>
        <w:pStyle w:val="Prrafodelista"/>
        <w:numPr>
          <w:ilvl w:val="0"/>
          <w:numId w:val="1"/>
        </w:numPr>
        <w:ind w:left="927"/>
        <w:jc w:val="both"/>
        <w:rPr>
          <w:rFonts w:ascii="Arial" w:hAnsi="Arial" w:cs="Arial"/>
          <w:sz w:val="20"/>
          <w:szCs w:val="20"/>
        </w:rPr>
      </w:pPr>
      <w:r w:rsidRPr="006856E3">
        <w:rPr>
          <w:rFonts w:ascii="Arial" w:hAnsi="Arial" w:cs="Arial"/>
          <w:b/>
          <w:sz w:val="20"/>
          <w:szCs w:val="20"/>
        </w:rPr>
        <w:t>Fase del Proyecto:</w:t>
      </w:r>
      <w:r w:rsidRPr="006856E3">
        <w:rPr>
          <w:rFonts w:ascii="Arial" w:hAnsi="Arial" w:cs="Arial"/>
          <w:sz w:val="20"/>
          <w:szCs w:val="20"/>
        </w:rPr>
        <w:t xml:space="preserve"> Fase Ejecución</w:t>
      </w:r>
      <w:r>
        <w:rPr>
          <w:rFonts w:ascii="Arial" w:hAnsi="Arial" w:cs="Arial"/>
          <w:sz w:val="20"/>
          <w:szCs w:val="20"/>
        </w:rPr>
        <w:t xml:space="preserve"> y Evaluación</w:t>
      </w:r>
    </w:p>
    <w:p w14:paraId="229D202D" w14:textId="77777777" w:rsidR="00233C3C" w:rsidRDefault="00233C3C" w:rsidP="00233C3C">
      <w:pPr>
        <w:pStyle w:val="Prrafodelista"/>
        <w:numPr>
          <w:ilvl w:val="0"/>
          <w:numId w:val="1"/>
        </w:numPr>
        <w:ind w:left="927"/>
        <w:jc w:val="both"/>
        <w:rPr>
          <w:rFonts w:ascii="Arial" w:hAnsi="Arial" w:cs="Arial"/>
          <w:sz w:val="20"/>
          <w:szCs w:val="20"/>
        </w:rPr>
      </w:pPr>
      <w:r w:rsidRPr="00034645">
        <w:rPr>
          <w:rFonts w:ascii="Arial" w:hAnsi="Arial" w:cs="Arial"/>
          <w:b/>
          <w:sz w:val="20"/>
          <w:szCs w:val="20"/>
        </w:rPr>
        <w:t>Actividad de Proyecto:</w:t>
      </w:r>
      <w:r w:rsidRPr="00034645">
        <w:rPr>
          <w:rFonts w:ascii="Arial" w:hAnsi="Arial" w:cs="Arial"/>
          <w:sz w:val="20"/>
          <w:szCs w:val="20"/>
        </w:rPr>
        <w:t xml:space="preserve"> </w:t>
      </w:r>
    </w:p>
    <w:p w14:paraId="00E82EFA" w14:textId="77777777" w:rsidR="00233C3C" w:rsidRDefault="00233C3C" w:rsidP="00233C3C">
      <w:pPr>
        <w:pStyle w:val="Prrafodelista"/>
        <w:numPr>
          <w:ilvl w:val="0"/>
          <w:numId w:val="21"/>
        </w:numPr>
        <w:jc w:val="both"/>
        <w:rPr>
          <w:rFonts w:ascii="Arial" w:hAnsi="Arial" w:cs="Arial"/>
          <w:sz w:val="20"/>
          <w:szCs w:val="20"/>
        </w:rPr>
      </w:pPr>
      <w:r w:rsidRPr="00482BBD">
        <w:rPr>
          <w:rFonts w:ascii="Arial" w:hAnsi="Arial" w:cs="Arial"/>
          <w:sz w:val="20"/>
          <w:szCs w:val="20"/>
        </w:rPr>
        <w:t>Implementar los elementos y componentes del prototipo realizando sus conexiones físicas</w:t>
      </w:r>
    </w:p>
    <w:p w14:paraId="665ECB04" w14:textId="77777777" w:rsidR="00233C3C" w:rsidRDefault="00233C3C" w:rsidP="00233C3C">
      <w:pPr>
        <w:pStyle w:val="Prrafodelista"/>
        <w:numPr>
          <w:ilvl w:val="0"/>
          <w:numId w:val="1"/>
        </w:numPr>
        <w:ind w:left="927"/>
        <w:jc w:val="both"/>
        <w:rPr>
          <w:rFonts w:ascii="Arial" w:hAnsi="Arial" w:cs="Arial"/>
          <w:sz w:val="20"/>
          <w:szCs w:val="20"/>
        </w:rPr>
      </w:pPr>
      <w:r w:rsidRPr="006856E3">
        <w:rPr>
          <w:rFonts w:ascii="Arial" w:hAnsi="Arial" w:cs="Arial"/>
          <w:b/>
          <w:sz w:val="20"/>
          <w:szCs w:val="20"/>
        </w:rPr>
        <w:t>Competencia:</w:t>
      </w:r>
      <w:r w:rsidRPr="006856E3">
        <w:rPr>
          <w:rFonts w:ascii="Arial" w:hAnsi="Arial" w:cs="Arial"/>
          <w:sz w:val="20"/>
          <w:szCs w:val="20"/>
        </w:rPr>
        <w:t xml:space="preserve"> Desarrollar con lógica cableada los automatismos requeridos para la automatización de máquinas industriales</w:t>
      </w:r>
    </w:p>
    <w:p w14:paraId="5D9F3A02" w14:textId="77777777" w:rsidR="00233C3C" w:rsidRPr="005C6FF4" w:rsidRDefault="00233C3C" w:rsidP="00233C3C">
      <w:pPr>
        <w:pStyle w:val="Prrafodelista"/>
        <w:numPr>
          <w:ilvl w:val="0"/>
          <w:numId w:val="1"/>
        </w:numPr>
        <w:ind w:left="927"/>
        <w:jc w:val="both"/>
        <w:rPr>
          <w:rFonts w:ascii="Arial" w:hAnsi="Arial" w:cs="Arial"/>
          <w:sz w:val="20"/>
          <w:szCs w:val="20"/>
        </w:rPr>
      </w:pPr>
      <w:r w:rsidRPr="00034645">
        <w:rPr>
          <w:rFonts w:ascii="Arial" w:hAnsi="Arial" w:cs="Arial"/>
          <w:b/>
          <w:sz w:val="20"/>
          <w:szCs w:val="20"/>
        </w:rPr>
        <w:t xml:space="preserve">Resultados de Aprendizaje Alcanzar: </w:t>
      </w:r>
    </w:p>
    <w:p w14:paraId="3CF5CFB6" w14:textId="282A6C15" w:rsidR="00233C3C" w:rsidRDefault="003A5439" w:rsidP="00233C3C">
      <w:pPr>
        <w:pStyle w:val="Prrafodelista"/>
        <w:numPr>
          <w:ilvl w:val="0"/>
          <w:numId w:val="18"/>
        </w:numPr>
        <w:jc w:val="both"/>
        <w:rPr>
          <w:rFonts w:ascii="Arial" w:hAnsi="Arial" w:cs="Arial"/>
          <w:b/>
          <w:sz w:val="20"/>
          <w:szCs w:val="20"/>
        </w:rPr>
      </w:pPr>
      <w:r w:rsidRPr="003A5439">
        <w:rPr>
          <w:rFonts w:ascii="Arial" w:hAnsi="Arial" w:cs="Arial"/>
          <w:b/>
          <w:sz w:val="20"/>
          <w:szCs w:val="20"/>
        </w:rPr>
        <w:t>RAE 11: REALIZAR EL MONTAJE DE LOS CIRCUITOS ELECTRÓNICOS ANALÓGICOS SEGÚN LOS PLANOS</w:t>
      </w:r>
      <w:r>
        <w:rPr>
          <w:rFonts w:ascii="Arial" w:hAnsi="Arial" w:cs="Arial"/>
          <w:b/>
          <w:sz w:val="20"/>
          <w:szCs w:val="20"/>
        </w:rPr>
        <w:t>.</w:t>
      </w:r>
    </w:p>
    <w:p w14:paraId="68648D56" w14:textId="77777777" w:rsidR="004A03A9" w:rsidRPr="004A03A9" w:rsidRDefault="003A5439" w:rsidP="004A03A9">
      <w:pPr>
        <w:pStyle w:val="Prrafodelista"/>
        <w:numPr>
          <w:ilvl w:val="0"/>
          <w:numId w:val="18"/>
        </w:numPr>
        <w:jc w:val="both"/>
        <w:rPr>
          <w:rFonts w:ascii="Arial" w:hAnsi="Arial" w:cs="Arial"/>
          <w:b/>
          <w:sz w:val="20"/>
          <w:szCs w:val="20"/>
        </w:rPr>
      </w:pPr>
      <w:r w:rsidRPr="003A5439">
        <w:rPr>
          <w:rFonts w:ascii="Arial" w:hAnsi="Arial" w:cs="Arial"/>
          <w:b/>
          <w:sz w:val="20"/>
          <w:szCs w:val="20"/>
        </w:rPr>
        <w:t xml:space="preserve">RAE 12: </w:t>
      </w:r>
      <w:r w:rsidR="004A03A9" w:rsidRPr="004A03A9">
        <w:rPr>
          <w:rFonts w:ascii="Arial" w:hAnsi="Arial" w:cs="Arial"/>
          <w:b/>
          <w:sz w:val="20"/>
          <w:szCs w:val="20"/>
        </w:rPr>
        <w:t>NSTALAR CIRCUITOS LÓGICOS DE CONTROL COMBINACIONALES Y SECUENCIALES PARA</w:t>
      </w:r>
    </w:p>
    <w:p w14:paraId="3BF35D60" w14:textId="748EFACC" w:rsidR="003A5439" w:rsidRPr="00482BBD" w:rsidRDefault="004A03A9" w:rsidP="004A03A9">
      <w:pPr>
        <w:pStyle w:val="Prrafodelista"/>
        <w:numPr>
          <w:ilvl w:val="0"/>
          <w:numId w:val="18"/>
        </w:numPr>
        <w:jc w:val="both"/>
        <w:rPr>
          <w:rFonts w:ascii="Arial" w:hAnsi="Arial" w:cs="Arial"/>
          <w:b/>
          <w:sz w:val="20"/>
          <w:szCs w:val="20"/>
        </w:rPr>
      </w:pPr>
      <w:r w:rsidRPr="004A03A9">
        <w:rPr>
          <w:rFonts w:ascii="Arial" w:hAnsi="Arial" w:cs="Arial"/>
          <w:b/>
          <w:sz w:val="20"/>
          <w:szCs w:val="20"/>
        </w:rPr>
        <w:t>AUTOMATISMOS INDUSTRIALES SEGÚN ESPECIFICACIONES TÉCNICAS.</w:t>
      </w:r>
    </w:p>
    <w:p w14:paraId="3D2E5D39" w14:textId="77777777" w:rsidR="00233C3C" w:rsidRDefault="00233C3C" w:rsidP="00233C3C">
      <w:pPr>
        <w:pStyle w:val="Prrafodelista"/>
        <w:numPr>
          <w:ilvl w:val="0"/>
          <w:numId w:val="1"/>
        </w:numPr>
        <w:ind w:left="927"/>
        <w:jc w:val="both"/>
        <w:rPr>
          <w:rFonts w:ascii="Arial" w:hAnsi="Arial" w:cs="Arial"/>
          <w:sz w:val="20"/>
          <w:szCs w:val="20"/>
        </w:rPr>
      </w:pPr>
      <w:r>
        <w:rPr>
          <w:rFonts w:ascii="Arial" w:hAnsi="Arial" w:cs="Arial"/>
          <w:b/>
          <w:sz w:val="20"/>
          <w:szCs w:val="20"/>
        </w:rPr>
        <w:t xml:space="preserve"> </w:t>
      </w:r>
      <w:r w:rsidRPr="00482BBD">
        <w:rPr>
          <w:rFonts w:ascii="Arial" w:hAnsi="Arial" w:cs="Arial"/>
          <w:b/>
          <w:sz w:val="20"/>
          <w:szCs w:val="20"/>
        </w:rPr>
        <w:t>Duración de la Guía</w:t>
      </w:r>
      <w:r w:rsidRPr="00482BBD">
        <w:rPr>
          <w:rFonts w:ascii="Arial" w:hAnsi="Arial" w:cs="Arial"/>
          <w:sz w:val="20"/>
          <w:szCs w:val="20"/>
        </w:rPr>
        <w:t xml:space="preserve">: </w:t>
      </w:r>
      <w:r w:rsidRPr="0049115F">
        <w:rPr>
          <w:rFonts w:ascii="Arial" w:hAnsi="Arial" w:cs="Arial"/>
          <w:sz w:val="20"/>
          <w:szCs w:val="20"/>
        </w:rPr>
        <w:t>84 horas totales 64 horas presenciales y 20 autónomas.</w:t>
      </w:r>
    </w:p>
    <w:p w14:paraId="36BB20F6" w14:textId="77777777" w:rsidR="00233C3C" w:rsidRDefault="00233C3C" w:rsidP="00233C3C">
      <w:pPr>
        <w:pStyle w:val="Prrafodelista"/>
        <w:ind w:left="927"/>
        <w:jc w:val="both"/>
        <w:rPr>
          <w:rFonts w:ascii="Arial" w:hAnsi="Arial" w:cs="Arial"/>
          <w:sz w:val="20"/>
          <w:szCs w:val="20"/>
        </w:rPr>
      </w:pPr>
    </w:p>
    <w:p w14:paraId="529202CC" w14:textId="77777777" w:rsidR="00233C3C" w:rsidRDefault="00233C3C" w:rsidP="00233C3C">
      <w:pPr>
        <w:pStyle w:val="Prrafodelista"/>
        <w:ind w:left="927"/>
        <w:jc w:val="both"/>
        <w:rPr>
          <w:rFonts w:ascii="Arial" w:hAnsi="Arial" w:cs="Arial"/>
          <w:b/>
          <w:sz w:val="20"/>
          <w:szCs w:val="20"/>
        </w:rPr>
      </w:pPr>
    </w:p>
    <w:p w14:paraId="43EC3B42" w14:textId="552048B4" w:rsidR="00233C3C" w:rsidRDefault="00233C3C" w:rsidP="00233C3C">
      <w:pPr>
        <w:pStyle w:val="Prrafodelista"/>
        <w:ind w:left="927"/>
        <w:jc w:val="both"/>
        <w:rPr>
          <w:rFonts w:ascii="Arial" w:hAnsi="Arial" w:cs="Arial"/>
          <w:b/>
          <w:sz w:val="20"/>
          <w:szCs w:val="20"/>
        </w:rPr>
      </w:pPr>
      <w:r w:rsidRPr="00960CC0">
        <w:rPr>
          <w:rFonts w:ascii="Arial" w:hAnsi="Arial" w:cs="Arial"/>
          <w:b/>
          <w:sz w:val="20"/>
          <w:szCs w:val="20"/>
        </w:rPr>
        <w:t xml:space="preserve">2. PRESENTACIÓN </w:t>
      </w:r>
    </w:p>
    <w:p w14:paraId="58AA2E2A" w14:textId="77777777" w:rsidR="00233C3C" w:rsidRPr="003B2CC0" w:rsidRDefault="00233C3C" w:rsidP="00233C3C">
      <w:pPr>
        <w:tabs>
          <w:tab w:val="left" w:pos="4320"/>
          <w:tab w:val="left" w:pos="4485"/>
          <w:tab w:val="left" w:pos="5445"/>
        </w:tabs>
        <w:spacing w:line="240" w:lineRule="auto"/>
        <w:jc w:val="both"/>
        <w:rPr>
          <w:rFonts w:ascii="Arial" w:hAnsi="Arial" w:cs="Arial"/>
          <w:sz w:val="20"/>
          <w:szCs w:val="20"/>
          <w:lang w:val="es-MX"/>
        </w:rPr>
      </w:pPr>
      <w:r w:rsidRPr="00034645">
        <w:rPr>
          <w:rFonts w:ascii="Arial" w:hAnsi="Arial" w:cs="Arial"/>
          <w:sz w:val="20"/>
          <w:szCs w:val="20"/>
          <w:lang w:val="es-MX"/>
        </w:rPr>
        <w:t>El desarrollo de esta guía le permitirá como</w:t>
      </w:r>
      <w:r>
        <w:rPr>
          <w:rFonts w:ascii="Arial" w:hAnsi="Arial" w:cs="Arial"/>
          <w:sz w:val="20"/>
          <w:szCs w:val="20"/>
          <w:lang w:val="es-MX"/>
        </w:rPr>
        <w:t xml:space="preserve"> al aprendiz como</w:t>
      </w:r>
      <w:r w:rsidRPr="00034645">
        <w:rPr>
          <w:rFonts w:ascii="Arial" w:hAnsi="Arial" w:cs="Arial"/>
          <w:sz w:val="20"/>
          <w:szCs w:val="20"/>
          <w:lang w:val="es-MX"/>
        </w:rPr>
        <w:t xml:space="preserve"> futuro técnico</w:t>
      </w:r>
      <w:r>
        <w:rPr>
          <w:rFonts w:ascii="Arial" w:hAnsi="Arial" w:cs="Arial"/>
          <w:sz w:val="20"/>
          <w:szCs w:val="20"/>
          <w:lang w:val="es-MX"/>
        </w:rPr>
        <w:t xml:space="preserve"> </w:t>
      </w:r>
      <w:r w:rsidRPr="003B2CC0">
        <w:rPr>
          <w:rFonts w:ascii="Arial" w:hAnsi="Arial" w:cs="Arial"/>
          <w:sz w:val="20"/>
          <w:szCs w:val="20"/>
          <w:lang w:val="es-MX"/>
        </w:rPr>
        <w:t>realizar controles, en la que el tratamiento de datos (botonería, fines de carrera, sensores, presóstatos, etc.), se efectúa en conjunto con contactares o relés auxiliares, frecuentemente asociados a temporizadores y contadores, además diseñar automatismos con circuitos cableados entre contactos auxiliares de relés electromecánicos, contactares de potencia, relés temporizado</w:t>
      </w:r>
      <w:r>
        <w:rPr>
          <w:rFonts w:ascii="Arial" w:hAnsi="Arial" w:cs="Arial"/>
          <w:sz w:val="20"/>
          <w:szCs w:val="20"/>
          <w:lang w:val="es-MX"/>
        </w:rPr>
        <w:t xml:space="preserve">s, </w:t>
      </w:r>
      <w:r w:rsidRPr="003B2CC0">
        <w:rPr>
          <w:rFonts w:ascii="Arial" w:hAnsi="Arial" w:cs="Arial"/>
          <w:sz w:val="20"/>
          <w:szCs w:val="20"/>
          <w:lang w:val="es-MX"/>
        </w:rPr>
        <w:t xml:space="preserve">relés de protección entre otros componentes. </w:t>
      </w:r>
    </w:p>
    <w:p w14:paraId="13B9DD46" w14:textId="77777777" w:rsidR="00233C3C" w:rsidRDefault="00233C3C" w:rsidP="00233C3C">
      <w:pPr>
        <w:tabs>
          <w:tab w:val="left" w:pos="4320"/>
          <w:tab w:val="left" w:pos="4485"/>
          <w:tab w:val="left" w:pos="5445"/>
        </w:tabs>
        <w:spacing w:line="240" w:lineRule="auto"/>
        <w:jc w:val="both"/>
        <w:rPr>
          <w:rFonts w:ascii="Arial" w:hAnsi="Arial" w:cs="Arial"/>
          <w:sz w:val="20"/>
          <w:szCs w:val="20"/>
          <w:lang w:val="es-MX"/>
        </w:rPr>
      </w:pPr>
      <w:r w:rsidRPr="00034645">
        <w:rPr>
          <w:rFonts w:ascii="Arial" w:hAnsi="Arial" w:cs="Arial"/>
          <w:sz w:val="20"/>
          <w:szCs w:val="20"/>
          <w:lang w:val="es-MX"/>
        </w:rPr>
        <w:t>Para adelantar estos procesos es importante recordar los conceptos funda</w:t>
      </w:r>
      <w:r>
        <w:rPr>
          <w:rFonts w:ascii="Arial" w:hAnsi="Arial" w:cs="Arial"/>
          <w:sz w:val="20"/>
          <w:szCs w:val="20"/>
          <w:lang w:val="es-MX"/>
        </w:rPr>
        <w:t>mentales de circuitos electrónicos digitales y su aplicación en el área de automatización, además de la lógica booleana</w:t>
      </w:r>
      <w:r w:rsidRPr="00034645">
        <w:rPr>
          <w:rFonts w:ascii="Arial" w:hAnsi="Arial" w:cs="Arial"/>
          <w:sz w:val="20"/>
          <w:szCs w:val="20"/>
          <w:lang w:val="es-MX"/>
        </w:rPr>
        <w:t xml:space="preserve"> </w:t>
      </w:r>
      <w:r>
        <w:rPr>
          <w:rFonts w:ascii="Arial" w:hAnsi="Arial" w:cs="Arial"/>
          <w:sz w:val="20"/>
          <w:szCs w:val="20"/>
          <w:lang w:val="es-MX"/>
        </w:rPr>
        <w:t>y lógica programada.</w:t>
      </w:r>
    </w:p>
    <w:p w14:paraId="5C6A7C01" w14:textId="77777777" w:rsidR="00233C3C" w:rsidRDefault="00233C3C" w:rsidP="00233C3C">
      <w:pPr>
        <w:tabs>
          <w:tab w:val="left" w:pos="4320"/>
          <w:tab w:val="left" w:pos="4485"/>
          <w:tab w:val="left" w:pos="5445"/>
        </w:tabs>
        <w:spacing w:line="240" w:lineRule="auto"/>
        <w:jc w:val="both"/>
        <w:rPr>
          <w:rFonts w:ascii="Arial" w:hAnsi="Arial" w:cs="Arial"/>
          <w:sz w:val="20"/>
          <w:szCs w:val="20"/>
          <w:lang w:val="es-MX"/>
        </w:rPr>
      </w:pPr>
      <w:r>
        <w:rPr>
          <w:rFonts w:ascii="Arial" w:hAnsi="Arial" w:cs="Arial"/>
          <w:sz w:val="20"/>
          <w:szCs w:val="20"/>
          <w:lang w:val="es-MX"/>
        </w:rPr>
        <w:t xml:space="preserve">También </w:t>
      </w:r>
      <w:r w:rsidRPr="00094A68">
        <w:rPr>
          <w:rFonts w:ascii="Arial" w:hAnsi="Arial" w:cs="Arial"/>
          <w:sz w:val="20"/>
          <w:szCs w:val="20"/>
          <w:lang w:val="es-MX"/>
        </w:rPr>
        <w:t xml:space="preserve">desarrollar habilidades en diseño e implementación de la arquitectura de control, maniobra, visualización y protección de una solución de automatización, proporcionando un enfoque teórico-práctico que además permitirá al aprendiz entender los controladores lógicos programables (PLC) y a familiarizarse con su entorno de programación. Esto, se logra mediante el uso de software especializado de simulación (CADe_SIMU-PC_SIMU) y en continuidad con Arduino. Por ello, es importante recordar los conceptos fundamentales de circuitos eléctricos, las formas de conexión, los elementos de automatización y los fundamentos de programación.  </w:t>
      </w:r>
    </w:p>
    <w:p w14:paraId="3A9AEC0F" w14:textId="77777777" w:rsidR="00233C3C" w:rsidRDefault="00233C3C" w:rsidP="00233C3C">
      <w:pPr>
        <w:pStyle w:val="Prrafodelista"/>
        <w:ind w:left="927"/>
        <w:jc w:val="both"/>
        <w:rPr>
          <w:rFonts w:ascii="Arial" w:hAnsi="Arial" w:cs="Arial"/>
          <w:b/>
          <w:sz w:val="20"/>
          <w:szCs w:val="20"/>
        </w:rPr>
      </w:pPr>
    </w:p>
    <w:p w14:paraId="645EC46D" w14:textId="77777777" w:rsidR="00233C3C" w:rsidRDefault="00233C3C" w:rsidP="00233C3C">
      <w:pPr>
        <w:pStyle w:val="Prrafodelista"/>
        <w:ind w:left="927"/>
        <w:jc w:val="both"/>
        <w:rPr>
          <w:b/>
          <w:lang w:val="es-MX"/>
        </w:rPr>
      </w:pPr>
      <w:r w:rsidRPr="00960CC0">
        <w:rPr>
          <w:rFonts w:ascii="Arial" w:hAnsi="Arial" w:cs="Arial"/>
          <w:b/>
          <w:sz w:val="20"/>
          <w:szCs w:val="20"/>
        </w:rPr>
        <w:t xml:space="preserve">3. </w:t>
      </w:r>
      <w:r w:rsidRPr="00960CC0">
        <w:rPr>
          <w:b/>
          <w:lang w:val="es-MX"/>
        </w:rPr>
        <w:t>FORMULACIÓN DE LAS ACTIVIDADES DE APRENDIZAJE</w:t>
      </w:r>
    </w:p>
    <w:p w14:paraId="22A286A8" w14:textId="77777777" w:rsidR="00233C3C" w:rsidRDefault="00233C3C" w:rsidP="00233C3C">
      <w:pPr>
        <w:tabs>
          <w:tab w:val="left" w:pos="4320"/>
          <w:tab w:val="left" w:pos="4485"/>
          <w:tab w:val="left" w:pos="5445"/>
        </w:tabs>
        <w:jc w:val="both"/>
        <w:rPr>
          <w:rFonts w:ascii="Arial" w:hAnsi="Arial" w:cs="Arial"/>
          <w:sz w:val="20"/>
          <w:szCs w:val="20"/>
          <w:lang w:val="es-MX"/>
        </w:rPr>
      </w:pPr>
      <w:r w:rsidRPr="000F71C2">
        <w:rPr>
          <w:rFonts w:ascii="Arial" w:hAnsi="Arial" w:cs="Arial"/>
          <w:sz w:val="20"/>
          <w:szCs w:val="20"/>
          <w:lang w:val="es-MX"/>
        </w:rPr>
        <w:t>Desarrolle las siguientes actividades siguiendo las instrucciones de esta guía, y las indicaciones suministradas por el instructor, utilice el material de apoyo. Algunas actividades son individuales y otras en grupo para que lo tenga en cuenta durante su realización, además no olviden:</w:t>
      </w:r>
    </w:p>
    <w:p w14:paraId="50149493" w14:textId="77777777" w:rsidR="00233C3C" w:rsidRDefault="00233C3C" w:rsidP="00233C3C">
      <w:pPr>
        <w:tabs>
          <w:tab w:val="left" w:pos="4320"/>
          <w:tab w:val="left" w:pos="4485"/>
          <w:tab w:val="left" w:pos="5445"/>
        </w:tabs>
        <w:jc w:val="both"/>
        <w:rPr>
          <w:rFonts w:ascii="Arial" w:hAnsi="Arial" w:cs="Arial"/>
          <w:b/>
          <w:sz w:val="20"/>
          <w:szCs w:val="20"/>
        </w:rPr>
      </w:pPr>
      <w:r w:rsidRPr="000F71C2">
        <w:rPr>
          <w:rFonts w:ascii="Arial" w:hAnsi="Arial" w:cs="Arial"/>
          <w:b/>
          <w:sz w:val="20"/>
          <w:szCs w:val="20"/>
        </w:rPr>
        <w:lastRenderedPageBreak/>
        <w:t>REALICE LAS ACTIVIDADES, PRESÉNTELAS Y ARCHÍVELAS EN SU PORTAFOLIO DE EVIDENCIAS FÍSICO Y VIRTUAL.</w:t>
      </w:r>
    </w:p>
    <w:p w14:paraId="4094B86C" w14:textId="77777777" w:rsidR="00233C3C" w:rsidRDefault="00233C3C" w:rsidP="00233C3C">
      <w:pPr>
        <w:tabs>
          <w:tab w:val="left" w:pos="4320"/>
          <w:tab w:val="left" w:pos="4485"/>
          <w:tab w:val="left" w:pos="5445"/>
        </w:tabs>
        <w:jc w:val="both"/>
        <w:rPr>
          <w:rFonts w:ascii="Arial" w:hAnsi="Arial" w:cs="Arial"/>
          <w:sz w:val="20"/>
          <w:szCs w:val="20"/>
        </w:rPr>
      </w:pPr>
      <w:r>
        <w:rPr>
          <w:rFonts w:ascii="Arial" w:hAnsi="Arial" w:cs="Arial"/>
          <w:sz w:val="20"/>
          <w:szCs w:val="20"/>
        </w:rPr>
        <w:t>Además, en el material de apoyo encontrara los programas requeridos y tutoriales para su respectiva instalación.</w:t>
      </w:r>
    </w:p>
    <w:p w14:paraId="2473EC17" w14:textId="77777777" w:rsidR="00233C3C" w:rsidRDefault="00233C3C" w:rsidP="00233C3C">
      <w:pPr>
        <w:pStyle w:val="Subttulo"/>
        <w:numPr>
          <w:ilvl w:val="1"/>
          <w:numId w:val="23"/>
        </w:numPr>
      </w:pPr>
      <w:r w:rsidRPr="000F71C2">
        <w:t>ACTIVIDADES DE REFLEXIÓN INICIAL:</w:t>
      </w:r>
    </w:p>
    <w:p w14:paraId="0E34F491" w14:textId="77777777" w:rsidR="00233C3C" w:rsidRDefault="00233C3C" w:rsidP="00233C3C">
      <w:pPr>
        <w:tabs>
          <w:tab w:val="left" w:pos="4320"/>
          <w:tab w:val="left" w:pos="4485"/>
          <w:tab w:val="left" w:pos="5445"/>
        </w:tabs>
        <w:jc w:val="both"/>
        <w:rPr>
          <w:rFonts w:ascii="Arial" w:hAnsi="Arial" w:cs="Arial"/>
          <w:sz w:val="20"/>
          <w:szCs w:val="20"/>
        </w:rPr>
      </w:pPr>
      <w:r w:rsidRPr="00036D41">
        <w:rPr>
          <w:rFonts w:ascii="Arial" w:hAnsi="Arial" w:cs="Arial"/>
          <w:sz w:val="20"/>
          <w:szCs w:val="20"/>
        </w:rPr>
        <w:t>Desde hace muchos siglos el ser humano ha mantenido un interés constante por los automatismos, es decir, por fabricar artefactos bien para sustituir la actuación del ser humano o bien para multiplicar su capacidad de actuación. </w:t>
      </w:r>
    </w:p>
    <w:p w14:paraId="209719B9" w14:textId="77777777" w:rsidR="00233C3C" w:rsidRPr="00036D41" w:rsidRDefault="00233C3C" w:rsidP="00233C3C">
      <w:pPr>
        <w:tabs>
          <w:tab w:val="left" w:pos="4320"/>
          <w:tab w:val="left" w:pos="4485"/>
          <w:tab w:val="left" w:pos="5445"/>
        </w:tabs>
        <w:jc w:val="both"/>
        <w:rPr>
          <w:rFonts w:ascii="Arial" w:hAnsi="Arial" w:cs="Arial"/>
          <w:sz w:val="20"/>
          <w:szCs w:val="20"/>
        </w:rPr>
      </w:pPr>
      <w:r w:rsidRPr="00036D41">
        <w:rPr>
          <w:rFonts w:ascii="Arial" w:hAnsi="Arial" w:cs="Arial"/>
          <w:sz w:val="20"/>
          <w:szCs w:val="20"/>
        </w:rPr>
        <w:t>La realización física de los automatismos ha dependido continuamente del desarrollo de la tecnología en cada momento implementándose en primer lugar mediante tecnologías cableadas tales como la hidráulica, la neumática, circuitos de relés electromagnéticos y tarjetas electrónicas. </w:t>
      </w:r>
      <w:r w:rsidRPr="00036D41">
        <w:rPr>
          <w:rFonts w:ascii="Arial" w:hAnsi="Arial" w:cs="Arial"/>
          <w:sz w:val="20"/>
          <w:szCs w:val="20"/>
        </w:rPr>
        <w:br/>
      </w:r>
      <w:r w:rsidRPr="00036D41">
        <w:rPr>
          <w:rFonts w:ascii="Arial" w:hAnsi="Arial" w:cs="Arial"/>
          <w:sz w:val="20"/>
          <w:szCs w:val="20"/>
        </w:rPr>
        <w:br/>
        <w:t>En las últimas décadas se han abandonado las tecnologías cableadas sustituidas por los autómatas programables.</w:t>
      </w:r>
      <w:r w:rsidRPr="00036D41">
        <w:rPr>
          <w:rFonts w:ascii="Arial" w:hAnsi="Arial" w:cs="Arial"/>
          <w:sz w:val="20"/>
          <w:szCs w:val="20"/>
        </w:rPr>
        <w:br/>
      </w:r>
      <w:r w:rsidRPr="00036D41">
        <w:rPr>
          <w:rFonts w:ascii="Arial" w:hAnsi="Arial" w:cs="Arial"/>
          <w:sz w:val="20"/>
          <w:szCs w:val="20"/>
        </w:rPr>
        <w:br/>
        <w:t>La formalización del tratamiento de los automatismos es muy reciente. Históricamente se puede decir que su tratamiento formal comenzó con el álgebra de </w:t>
      </w:r>
      <w:bookmarkStart w:id="0" w:name="Boole"/>
      <w:bookmarkEnd w:id="0"/>
      <w:r w:rsidRPr="00036D41">
        <w:rPr>
          <w:rFonts w:ascii="Arial" w:hAnsi="Arial" w:cs="Arial"/>
          <w:sz w:val="20"/>
          <w:szCs w:val="20"/>
        </w:rPr>
        <w:fldChar w:fldCharType="begin"/>
      </w:r>
      <w:r w:rsidRPr="00036D41">
        <w:rPr>
          <w:rFonts w:ascii="Arial" w:hAnsi="Arial" w:cs="Arial"/>
          <w:sz w:val="20"/>
          <w:szCs w:val="20"/>
        </w:rPr>
        <w:instrText xml:space="preserve"> HYPERLINK "http://automata.cps.unizar.es/Biograf%C3%ADas/Boole.htm" </w:instrText>
      </w:r>
      <w:r w:rsidRPr="00036D41">
        <w:rPr>
          <w:rFonts w:ascii="Arial" w:hAnsi="Arial" w:cs="Arial"/>
          <w:sz w:val="20"/>
          <w:szCs w:val="20"/>
        </w:rPr>
      </w:r>
      <w:r w:rsidRPr="00036D41">
        <w:rPr>
          <w:rFonts w:ascii="Arial" w:hAnsi="Arial" w:cs="Arial"/>
          <w:sz w:val="20"/>
          <w:szCs w:val="20"/>
        </w:rPr>
        <w:fldChar w:fldCharType="separate"/>
      </w:r>
      <w:r w:rsidRPr="00036D41">
        <w:rPr>
          <w:rFonts w:ascii="Arial" w:hAnsi="Arial" w:cs="Arial"/>
        </w:rPr>
        <w:t>Boole</w:t>
      </w:r>
      <w:r w:rsidRPr="00036D41">
        <w:rPr>
          <w:rFonts w:ascii="Arial" w:hAnsi="Arial" w:cs="Arial"/>
          <w:sz w:val="20"/>
          <w:szCs w:val="20"/>
        </w:rPr>
        <w:fldChar w:fldCharType="end"/>
      </w:r>
      <w:r w:rsidRPr="00036D41">
        <w:rPr>
          <w:rFonts w:ascii="Arial" w:hAnsi="Arial" w:cs="Arial"/>
          <w:sz w:val="20"/>
          <w:szCs w:val="20"/>
        </w:rPr>
        <w:t>. Hasta entonces no se disponían de axiomas matemáticos para el estudio de los automatismos si bien su análisis se basaba en planteamientos lógicos que fueron estructurados por Boole (lógica Booleana)</w:t>
      </w:r>
    </w:p>
    <w:p w14:paraId="5FC286C7" w14:textId="77777777" w:rsidR="00233C3C" w:rsidRDefault="00233C3C" w:rsidP="00233C3C">
      <w:pPr>
        <w:tabs>
          <w:tab w:val="left" w:pos="4320"/>
          <w:tab w:val="left" w:pos="4485"/>
          <w:tab w:val="left" w:pos="5445"/>
        </w:tabs>
        <w:spacing w:line="240" w:lineRule="auto"/>
        <w:jc w:val="both"/>
        <w:rPr>
          <w:rFonts w:ascii="Arial" w:hAnsi="Arial" w:cs="Arial"/>
          <w:sz w:val="20"/>
          <w:szCs w:val="20"/>
        </w:rPr>
      </w:pPr>
      <w:r w:rsidRPr="00036D41">
        <w:rPr>
          <w:rFonts w:ascii="Arial" w:hAnsi="Arial" w:cs="Arial"/>
          <w:sz w:val="20"/>
          <w:szCs w:val="20"/>
        </w:rPr>
        <w:t>Un automatismo eléctrico cableado es un conjunto de módulos cableados entre sí, formando un sistema de control único que permite realizar, sin la actuación del hombre, una serie de procesos o secuencias lógicas sobre un sistema de potencia.</w:t>
      </w:r>
    </w:p>
    <w:p w14:paraId="44B95F74" w14:textId="77777777" w:rsidR="00233C3C" w:rsidRDefault="00233C3C" w:rsidP="00233C3C">
      <w:pPr>
        <w:tabs>
          <w:tab w:val="left" w:pos="4320"/>
          <w:tab w:val="left" w:pos="4485"/>
          <w:tab w:val="left" w:pos="5445"/>
        </w:tabs>
        <w:spacing w:line="240" w:lineRule="auto"/>
        <w:jc w:val="both"/>
        <w:rPr>
          <w:rFonts w:ascii="Arial" w:hAnsi="Arial" w:cs="Arial"/>
          <w:sz w:val="20"/>
          <w:szCs w:val="20"/>
        </w:rPr>
      </w:pPr>
      <w:r w:rsidRPr="00036D41">
        <w:rPr>
          <w:rFonts w:ascii="Arial" w:hAnsi="Arial" w:cs="Arial"/>
          <w:sz w:val="20"/>
          <w:szCs w:val="20"/>
        </w:rPr>
        <w:t xml:space="preserve">La no actuación del hombre puede ser: Parcial o </w:t>
      </w:r>
      <w:r>
        <w:rPr>
          <w:rFonts w:ascii="Arial" w:hAnsi="Arial" w:cs="Arial"/>
          <w:sz w:val="20"/>
          <w:szCs w:val="20"/>
        </w:rPr>
        <w:t>total.</w:t>
      </w:r>
    </w:p>
    <w:p w14:paraId="168FB2D8" w14:textId="77777777" w:rsidR="00233C3C" w:rsidRDefault="00233C3C" w:rsidP="00233C3C">
      <w:pPr>
        <w:tabs>
          <w:tab w:val="left" w:pos="4320"/>
          <w:tab w:val="left" w:pos="4485"/>
          <w:tab w:val="left" w:pos="5445"/>
        </w:tabs>
        <w:spacing w:line="240" w:lineRule="auto"/>
        <w:jc w:val="both"/>
        <w:rPr>
          <w:rFonts w:ascii="Arial" w:hAnsi="Arial" w:cs="Arial"/>
          <w:sz w:val="20"/>
          <w:szCs w:val="20"/>
        </w:rPr>
      </w:pPr>
      <w:r w:rsidRPr="00036D41">
        <w:rPr>
          <w:rFonts w:ascii="Arial" w:hAnsi="Arial" w:cs="Arial"/>
          <w:sz w:val="20"/>
          <w:szCs w:val="20"/>
        </w:rPr>
        <w:t>Cuando el ser humano no interviene en el control del automatismo, la puesta en marcha funcionamiento y parada del mismo se hace mediante sensores y los propios elementos de control.</w:t>
      </w:r>
    </w:p>
    <w:p w14:paraId="21CCC9CF" w14:textId="77777777" w:rsidR="00233C3C" w:rsidRPr="00984D8A" w:rsidRDefault="00233C3C" w:rsidP="00233C3C">
      <w:pPr>
        <w:tabs>
          <w:tab w:val="left" w:pos="4320"/>
          <w:tab w:val="left" w:pos="4485"/>
          <w:tab w:val="left" w:pos="5445"/>
        </w:tabs>
        <w:spacing w:line="240" w:lineRule="auto"/>
        <w:jc w:val="both"/>
        <w:rPr>
          <w:rFonts w:ascii="Arial" w:hAnsi="Arial" w:cs="Arial"/>
          <w:sz w:val="20"/>
          <w:szCs w:val="20"/>
        </w:rPr>
      </w:pPr>
      <w:r w:rsidRPr="00CD1586">
        <w:rPr>
          <w:b/>
        </w:rPr>
        <w:t xml:space="preserve"> </w:t>
      </w:r>
      <w:r>
        <w:rPr>
          <w:b/>
        </w:rPr>
        <w:t xml:space="preserve">Actividad Conocimientos Previos: </w:t>
      </w:r>
      <w:r w:rsidRPr="00CD1586">
        <w:rPr>
          <w:b/>
        </w:rPr>
        <w:t>Introducción a la lógica cableada</w:t>
      </w:r>
      <w:r>
        <w:rPr>
          <w:b/>
        </w:rPr>
        <w:t xml:space="preserve"> y programada</w:t>
      </w:r>
    </w:p>
    <w:p w14:paraId="4866CCA9" w14:textId="77777777" w:rsidR="00233C3C" w:rsidRPr="009231D9" w:rsidRDefault="00233C3C" w:rsidP="00233C3C">
      <w:pPr>
        <w:rPr>
          <w:rFonts w:ascii="Arial" w:hAnsi="Arial" w:cs="Arial"/>
          <w:sz w:val="20"/>
          <w:szCs w:val="20"/>
        </w:rPr>
      </w:pPr>
      <w:r w:rsidRPr="009231D9">
        <w:rPr>
          <w:rFonts w:ascii="Arial" w:hAnsi="Arial" w:cs="Arial"/>
          <w:noProof/>
          <w:sz w:val="20"/>
          <w:szCs w:val="20"/>
          <w:lang w:val="en-US"/>
        </w:rPr>
        <w:drawing>
          <wp:anchor distT="0" distB="0" distL="114300" distR="114300" simplePos="0" relativeHeight="251656192" behindDoc="1" locked="0" layoutInCell="1" allowOverlap="1" wp14:anchorId="09EEAED1" wp14:editId="08368160">
            <wp:simplePos x="0" y="0"/>
            <wp:positionH relativeFrom="margin">
              <wp:posOffset>4601210</wp:posOffset>
            </wp:positionH>
            <wp:positionV relativeFrom="paragraph">
              <wp:posOffset>340995</wp:posOffset>
            </wp:positionV>
            <wp:extent cx="1643063" cy="2190750"/>
            <wp:effectExtent l="0" t="0" r="0" b="0"/>
            <wp:wrapNone/>
            <wp:docPr id="5" name="Imagen 5" descr="https://upload.wikimedia.org/wikipedia/commons/f/fb/L%C3%B3gica_cableada_Rack_con_Rel%C3%A9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f/fb/L%C3%B3gica_cableada_Rack_con_Rel%C3%A9s.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43063" cy="2190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231D9">
        <w:rPr>
          <w:rFonts w:ascii="Arial" w:hAnsi="Arial" w:cs="Arial"/>
          <w:sz w:val="20"/>
          <w:szCs w:val="20"/>
        </w:rPr>
        <w:t xml:space="preserve">Analizar la importancia que asume la lógica cableada y la lógica programada en los ámbitos de industria sistematizada. </w:t>
      </w:r>
    </w:p>
    <w:p w14:paraId="2AC64DA8" w14:textId="77777777" w:rsidR="00233C3C" w:rsidRPr="009231D9" w:rsidRDefault="00233C3C" w:rsidP="00233C3C">
      <w:pPr>
        <w:rPr>
          <w:rFonts w:ascii="Arial" w:hAnsi="Arial" w:cs="Arial"/>
          <w:b/>
          <w:sz w:val="20"/>
          <w:szCs w:val="20"/>
        </w:rPr>
      </w:pPr>
      <w:r w:rsidRPr="009231D9">
        <w:rPr>
          <w:rFonts w:ascii="Arial" w:hAnsi="Arial" w:cs="Arial"/>
          <w:b/>
          <w:sz w:val="20"/>
          <w:szCs w:val="20"/>
        </w:rPr>
        <w:t>Descripción de la Actividad:</w:t>
      </w:r>
    </w:p>
    <w:p w14:paraId="149DECD7" w14:textId="77777777" w:rsidR="00233C3C" w:rsidRPr="009231D9" w:rsidRDefault="00233C3C" w:rsidP="00233C3C">
      <w:pPr>
        <w:jc w:val="both"/>
        <w:rPr>
          <w:rFonts w:ascii="Arial" w:hAnsi="Arial" w:cs="Arial"/>
          <w:sz w:val="20"/>
          <w:szCs w:val="20"/>
        </w:rPr>
      </w:pPr>
      <w:r w:rsidRPr="009231D9">
        <w:rPr>
          <w:rFonts w:ascii="Arial" w:hAnsi="Arial" w:cs="Arial"/>
          <w:sz w:val="20"/>
          <w:szCs w:val="20"/>
        </w:rPr>
        <w:t xml:space="preserve">Para empezar, </w:t>
      </w:r>
      <w:r>
        <w:rPr>
          <w:rFonts w:ascii="Arial" w:hAnsi="Arial" w:cs="Arial"/>
          <w:sz w:val="20"/>
          <w:szCs w:val="20"/>
        </w:rPr>
        <w:t xml:space="preserve">ingresaremos a </w:t>
      </w:r>
      <w:r w:rsidRPr="009231D9">
        <w:rPr>
          <w:rFonts w:ascii="Arial" w:hAnsi="Arial" w:cs="Arial"/>
          <w:sz w:val="20"/>
          <w:szCs w:val="20"/>
        </w:rPr>
        <w:t xml:space="preserve">los enlaces </w:t>
      </w:r>
      <w:r>
        <w:rPr>
          <w:rFonts w:ascii="Arial" w:hAnsi="Arial" w:cs="Arial"/>
          <w:sz w:val="20"/>
          <w:szCs w:val="20"/>
        </w:rPr>
        <w:t>encentrados</w:t>
      </w:r>
      <w:r w:rsidRPr="009231D9">
        <w:rPr>
          <w:rFonts w:ascii="Arial" w:hAnsi="Arial" w:cs="Arial"/>
          <w:sz w:val="20"/>
          <w:szCs w:val="20"/>
        </w:rPr>
        <w:t xml:space="preserve"> en el material de apoyo, </w:t>
      </w:r>
    </w:p>
    <w:p w14:paraId="0993C089" w14:textId="77777777" w:rsidR="00233C3C" w:rsidRPr="009231D9" w:rsidRDefault="00233C3C" w:rsidP="00233C3C">
      <w:pPr>
        <w:jc w:val="both"/>
        <w:rPr>
          <w:rFonts w:ascii="Arial" w:hAnsi="Arial" w:cs="Arial"/>
          <w:sz w:val="20"/>
          <w:szCs w:val="20"/>
        </w:rPr>
      </w:pPr>
      <w:r w:rsidRPr="009231D9">
        <w:rPr>
          <w:rFonts w:ascii="Arial" w:hAnsi="Arial" w:cs="Arial"/>
          <w:sz w:val="20"/>
          <w:szCs w:val="20"/>
        </w:rPr>
        <w:t>que corresponden al estudio de la lógica Cableada y lógica programada.</w:t>
      </w:r>
    </w:p>
    <w:p w14:paraId="044E05BD" w14:textId="77777777" w:rsidR="00233C3C" w:rsidRDefault="00233C3C" w:rsidP="00233C3C">
      <w:pPr>
        <w:pStyle w:val="Default"/>
      </w:pPr>
    </w:p>
    <w:p w14:paraId="403EDF74" w14:textId="46822B0B" w:rsidR="00233C3C" w:rsidRDefault="00233C3C" w:rsidP="00233C3C">
      <w:pPr>
        <w:pStyle w:val="Default"/>
        <w:rPr>
          <w:sz w:val="20"/>
          <w:szCs w:val="20"/>
        </w:rPr>
      </w:pPr>
    </w:p>
    <w:p w14:paraId="0ABA2429" w14:textId="2209E03C" w:rsidR="00233C3C" w:rsidRDefault="00233C3C" w:rsidP="00233C3C">
      <w:pPr>
        <w:pStyle w:val="Default"/>
        <w:rPr>
          <w:sz w:val="20"/>
          <w:szCs w:val="20"/>
        </w:rPr>
      </w:pPr>
    </w:p>
    <w:p w14:paraId="6FEC1F22" w14:textId="66942881" w:rsidR="00233C3C" w:rsidRDefault="00233C3C" w:rsidP="00233C3C">
      <w:pPr>
        <w:pStyle w:val="Default"/>
        <w:rPr>
          <w:sz w:val="20"/>
          <w:szCs w:val="20"/>
        </w:rPr>
      </w:pPr>
    </w:p>
    <w:p w14:paraId="710B50AE" w14:textId="5A231759" w:rsidR="00233C3C" w:rsidRDefault="00233C3C" w:rsidP="00233C3C">
      <w:pPr>
        <w:pStyle w:val="Default"/>
        <w:rPr>
          <w:sz w:val="20"/>
          <w:szCs w:val="20"/>
        </w:rPr>
      </w:pPr>
    </w:p>
    <w:p w14:paraId="0F43A027" w14:textId="3063C472" w:rsidR="00233C3C" w:rsidRDefault="00233C3C" w:rsidP="00233C3C">
      <w:pPr>
        <w:pStyle w:val="Default"/>
        <w:rPr>
          <w:sz w:val="20"/>
          <w:szCs w:val="20"/>
        </w:rPr>
      </w:pPr>
    </w:p>
    <w:p w14:paraId="7E741FCE" w14:textId="47F50C3C" w:rsidR="00233C3C" w:rsidRDefault="00233C3C" w:rsidP="00233C3C">
      <w:pPr>
        <w:pStyle w:val="Default"/>
        <w:rPr>
          <w:sz w:val="20"/>
          <w:szCs w:val="20"/>
        </w:rPr>
      </w:pPr>
    </w:p>
    <w:p w14:paraId="1EE330F1" w14:textId="0CD94A8C" w:rsidR="00233C3C" w:rsidRDefault="00233C3C" w:rsidP="00233C3C">
      <w:pPr>
        <w:pStyle w:val="Default"/>
        <w:rPr>
          <w:sz w:val="20"/>
          <w:szCs w:val="20"/>
        </w:rPr>
      </w:pPr>
    </w:p>
    <w:p w14:paraId="070D8ACB" w14:textId="77777777" w:rsidR="00233C3C" w:rsidRDefault="00233C3C" w:rsidP="00233C3C">
      <w:pPr>
        <w:pStyle w:val="Default"/>
        <w:rPr>
          <w:sz w:val="20"/>
          <w:szCs w:val="20"/>
        </w:rPr>
      </w:pPr>
    </w:p>
    <w:p w14:paraId="2EA53838" w14:textId="77777777" w:rsidR="00233C3C" w:rsidRPr="009231D9" w:rsidRDefault="00233C3C" w:rsidP="00233C3C">
      <w:pPr>
        <w:pStyle w:val="Default"/>
        <w:rPr>
          <w:rFonts w:eastAsia="Calibri"/>
          <w:color w:val="auto"/>
          <w:sz w:val="20"/>
          <w:szCs w:val="20"/>
          <w:lang w:val="es-MX"/>
        </w:rPr>
      </w:pPr>
      <w:r w:rsidRPr="009231D9">
        <w:rPr>
          <w:rFonts w:eastAsia="Calibri"/>
          <w:color w:val="auto"/>
          <w:sz w:val="20"/>
          <w:szCs w:val="20"/>
          <w:lang w:val="es-MX"/>
        </w:rPr>
        <w:lastRenderedPageBreak/>
        <w:t xml:space="preserve">1. Teniendo en cuenta la información de los enlaces, analiza y responde (individualmente): </w:t>
      </w:r>
    </w:p>
    <w:p w14:paraId="136A8DCB" w14:textId="77777777" w:rsidR="00233C3C" w:rsidRDefault="00233C3C" w:rsidP="00233C3C">
      <w:pPr>
        <w:jc w:val="both"/>
        <w:rPr>
          <w:b/>
          <w:lang w:val="es-CO"/>
        </w:rPr>
      </w:pPr>
    </w:p>
    <w:p w14:paraId="79CE693A" w14:textId="77777777" w:rsidR="00233C3C" w:rsidRPr="009231D9" w:rsidRDefault="00233C3C" w:rsidP="00233C3C">
      <w:pPr>
        <w:pStyle w:val="Prrafodelista"/>
        <w:numPr>
          <w:ilvl w:val="0"/>
          <w:numId w:val="24"/>
        </w:numPr>
        <w:jc w:val="both"/>
        <w:rPr>
          <w:lang w:val="es-CO"/>
        </w:rPr>
      </w:pPr>
      <w:r w:rsidRPr="009231D9">
        <w:rPr>
          <w:lang w:val="es-CO"/>
        </w:rPr>
        <w:t>¿Por qué es importante la lógica cableada en los procesos de automatización industria?</w:t>
      </w:r>
    </w:p>
    <w:p w14:paraId="7EA7D705" w14:textId="77777777" w:rsidR="00233C3C" w:rsidRPr="009231D9" w:rsidRDefault="00233C3C" w:rsidP="00233C3C">
      <w:pPr>
        <w:pStyle w:val="Prrafodelista"/>
        <w:numPr>
          <w:ilvl w:val="0"/>
          <w:numId w:val="24"/>
        </w:numPr>
        <w:jc w:val="both"/>
        <w:rPr>
          <w:lang w:val="es-CO"/>
        </w:rPr>
      </w:pPr>
      <w:r w:rsidRPr="009231D9">
        <w:t>¿</w:t>
      </w:r>
      <w:r w:rsidRPr="009231D9">
        <w:rPr>
          <w:lang w:val="es-CO"/>
        </w:rPr>
        <w:t>Por qué la lógica cableada más que una técnica, hoy en día constituye una filosofía que permite estructurar circuitos en forma ordenada, prolija y segura, sea en circuitos cableados o programados?</w:t>
      </w:r>
    </w:p>
    <w:p w14:paraId="07F0CBE3" w14:textId="77777777" w:rsidR="00233C3C" w:rsidRDefault="00233C3C" w:rsidP="00233C3C">
      <w:pPr>
        <w:pStyle w:val="Prrafodelista"/>
        <w:numPr>
          <w:ilvl w:val="0"/>
          <w:numId w:val="24"/>
        </w:numPr>
        <w:jc w:val="both"/>
        <w:rPr>
          <w:lang w:val="es-CO"/>
        </w:rPr>
      </w:pPr>
      <w:r w:rsidRPr="009231D9">
        <w:rPr>
          <w:lang w:val="es-CO"/>
        </w:rPr>
        <w:t>Define con tus palabras ¿Qué es la lógica cableada? y ¿Qué es la lógica programada?</w:t>
      </w:r>
    </w:p>
    <w:p w14:paraId="3BCA7AB0" w14:textId="77777777" w:rsidR="00233C3C" w:rsidRDefault="00233C3C" w:rsidP="00233C3C">
      <w:pPr>
        <w:pStyle w:val="Sinespaciado"/>
        <w:ind w:left="0" w:firstLine="0"/>
      </w:pPr>
    </w:p>
    <w:p w14:paraId="61D186C1" w14:textId="77777777" w:rsidR="00233C3C" w:rsidRDefault="00233C3C" w:rsidP="00233C3C">
      <w:pPr>
        <w:pStyle w:val="Sinespaciado"/>
        <w:ind w:left="0" w:firstLine="0"/>
      </w:pPr>
      <w:r>
        <w:t>3.1.1 Actividad 1</w:t>
      </w:r>
      <w:r w:rsidRPr="00085137">
        <w:t xml:space="preserve"> </w:t>
      </w:r>
      <w:r>
        <w:t xml:space="preserve">Lógica de contactos y Lógica de funciones </w:t>
      </w:r>
    </w:p>
    <w:p w14:paraId="3E2B8BA1" w14:textId="77777777" w:rsidR="00233C3C" w:rsidRDefault="00233C3C" w:rsidP="00233C3C">
      <w:pPr>
        <w:pStyle w:val="Sinespaciado"/>
        <w:ind w:left="0" w:firstLine="0"/>
      </w:pPr>
    </w:p>
    <w:p w14:paraId="27988073" w14:textId="77777777" w:rsidR="00233C3C" w:rsidRDefault="00233C3C" w:rsidP="00233C3C">
      <w:pPr>
        <w:pStyle w:val="Sinespaciado"/>
        <w:ind w:left="0" w:firstLine="0"/>
        <w:rPr>
          <w:b w:val="0"/>
        </w:rPr>
      </w:pPr>
      <w:r w:rsidRPr="00A0490C">
        <w:rPr>
          <w:b w:val="0"/>
        </w:rPr>
        <w:t xml:space="preserve">Identificar la representación gráfica de esquemas de automatismos eléctricos de acuerdo a las funciones de lógica </w:t>
      </w:r>
      <w:r>
        <w:rPr>
          <w:b w:val="0"/>
        </w:rPr>
        <w:t>digital.</w:t>
      </w:r>
    </w:p>
    <w:p w14:paraId="208470E7" w14:textId="77777777" w:rsidR="00233C3C" w:rsidRDefault="00233C3C" w:rsidP="00233C3C">
      <w:pPr>
        <w:pStyle w:val="Sinespaciado"/>
        <w:ind w:left="0" w:firstLine="0"/>
        <w:rPr>
          <w:b w:val="0"/>
        </w:rPr>
      </w:pPr>
    </w:p>
    <w:p w14:paraId="13EC1F71" w14:textId="77777777" w:rsidR="00233C3C" w:rsidRDefault="00233C3C" w:rsidP="00233C3C">
      <w:pPr>
        <w:pStyle w:val="Sinespaciado"/>
        <w:ind w:left="0" w:firstLine="0"/>
      </w:pPr>
      <w:r w:rsidRPr="00725601">
        <w:t>Descripción actividad</w:t>
      </w:r>
    </w:p>
    <w:p w14:paraId="647EFD80" w14:textId="77777777" w:rsidR="00233C3C" w:rsidRDefault="00233C3C" w:rsidP="00233C3C">
      <w:pPr>
        <w:pStyle w:val="Sinespaciado"/>
        <w:ind w:left="0" w:firstLine="0"/>
        <w:rPr>
          <w:b w:val="0"/>
        </w:rPr>
      </w:pPr>
      <w:r>
        <w:rPr>
          <w:b w:val="0"/>
        </w:rPr>
        <w:t>Resuelva el taller correspondiente a la lógica de contactos y lógica de funciones Anexo 1. Actividad No 1.</w:t>
      </w:r>
    </w:p>
    <w:p w14:paraId="76D01454" w14:textId="77777777" w:rsidR="00233C3C" w:rsidRPr="00A0490C" w:rsidRDefault="00233C3C" w:rsidP="00233C3C">
      <w:pPr>
        <w:pStyle w:val="Sinespaciado"/>
        <w:ind w:left="0" w:firstLine="0"/>
        <w:rPr>
          <w:b w:val="0"/>
        </w:rPr>
      </w:pPr>
    </w:p>
    <w:p w14:paraId="27A8CBE2" w14:textId="77777777" w:rsidR="00233C3C" w:rsidRDefault="00233C3C" w:rsidP="00233C3C">
      <w:pPr>
        <w:pStyle w:val="Subttulo"/>
        <w:numPr>
          <w:ilvl w:val="1"/>
          <w:numId w:val="23"/>
        </w:numPr>
      </w:pPr>
      <w:r>
        <w:t xml:space="preserve"> </w:t>
      </w:r>
      <w:r w:rsidRPr="000F71C2">
        <w:t xml:space="preserve">ACTIVIDADES DE CONTEXTUALIZACIÓN E IDENTIFICACIÓN DE CONOCIMIENTOS: </w:t>
      </w:r>
    </w:p>
    <w:p w14:paraId="11A27033" w14:textId="77777777" w:rsidR="00233C3C" w:rsidRPr="000B1E3D" w:rsidRDefault="00233C3C" w:rsidP="00233C3C">
      <w:pPr>
        <w:tabs>
          <w:tab w:val="left" w:pos="4320"/>
          <w:tab w:val="left" w:pos="4485"/>
          <w:tab w:val="left" w:pos="5445"/>
        </w:tabs>
        <w:jc w:val="both"/>
        <w:rPr>
          <w:rFonts w:ascii="Arial" w:hAnsi="Arial" w:cs="Arial"/>
          <w:b/>
          <w:sz w:val="20"/>
          <w:szCs w:val="20"/>
          <w:lang w:val="es-MX"/>
        </w:rPr>
      </w:pPr>
      <w:r w:rsidRPr="000B1E3D">
        <w:rPr>
          <w:rFonts w:ascii="Arial" w:hAnsi="Arial" w:cs="Arial"/>
          <w:b/>
          <w:sz w:val="20"/>
          <w:szCs w:val="20"/>
          <w:lang w:val="es-MX"/>
        </w:rPr>
        <w:t>Situación problema</w:t>
      </w:r>
    </w:p>
    <w:p w14:paraId="1FB718DD" w14:textId="77777777" w:rsidR="00233C3C" w:rsidRPr="003430F9" w:rsidRDefault="00233C3C" w:rsidP="00233C3C">
      <w:pPr>
        <w:tabs>
          <w:tab w:val="left" w:pos="4320"/>
          <w:tab w:val="left" w:pos="4485"/>
          <w:tab w:val="left" w:pos="5445"/>
        </w:tabs>
        <w:jc w:val="both"/>
        <w:rPr>
          <w:rFonts w:ascii="Arial" w:hAnsi="Arial" w:cs="Arial"/>
          <w:sz w:val="20"/>
          <w:szCs w:val="20"/>
          <w:lang w:val="es-MX"/>
        </w:rPr>
      </w:pPr>
      <w:r w:rsidRPr="003430F9">
        <w:rPr>
          <w:rFonts w:ascii="Arial" w:hAnsi="Arial" w:cs="Arial"/>
          <w:sz w:val="20"/>
          <w:szCs w:val="20"/>
          <w:lang w:val="es-MX"/>
        </w:rPr>
        <w:t>En una serrería disponemos de una instalación eléctrica que alimenta a dos zonas; una exterior y otra interior. Por problemas de consumo deberemos diseñar un circuito que sea capaz de dar tensión de red a cada una de las zonas de trabajo, pero cumpliendo los siguientes requisitos:</w:t>
      </w:r>
    </w:p>
    <w:p w14:paraId="4E41A2F0" w14:textId="77777777" w:rsidR="00233C3C" w:rsidRPr="008E74AE" w:rsidRDefault="00233C3C" w:rsidP="00233C3C">
      <w:pPr>
        <w:pStyle w:val="Prrafodelista"/>
        <w:numPr>
          <w:ilvl w:val="0"/>
          <w:numId w:val="25"/>
        </w:numPr>
        <w:tabs>
          <w:tab w:val="left" w:pos="4320"/>
          <w:tab w:val="left" w:pos="4485"/>
          <w:tab w:val="left" w:pos="5445"/>
        </w:tabs>
        <w:jc w:val="both"/>
        <w:rPr>
          <w:rFonts w:ascii="Arial" w:hAnsi="Arial" w:cs="Arial"/>
          <w:sz w:val="20"/>
          <w:szCs w:val="20"/>
          <w:lang w:val="es-MX"/>
        </w:rPr>
      </w:pPr>
      <w:r w:rsidRPr="008E74AE">
        <w:rPr>
          <w:rFonts w:ascii="Arial" w:hAnsi="Arial" w:cs="Arial"/>
          <w:sz w:val="20"/>
          <w:szCs w:val="20"/>
          <w:lang w:val="es-MX"/>
        </w:rPr>
        <w:t xml:space="preserve">Para la activación de cada zona de trabajo utilizaremos una botonera con mando característico de marcha paro. </w:t>
      </w:r>
      <w:r w:rsidRPr="008E74AE">
        <w:rPr>
          <w:rFonts w:ascii="Arial" w:hAnsi="Arial" w:cs="Arial"/>
          <w:b/>
          <w:sz w:val="20"/>
          <w:szCs w:val="20"/>
          <w:lang w:val="es-MX"/>
        </w:rPr>
        <w:t>(S1 y S2).</w:t>
      </w:r>
      <w:r w:rsidRPr="008E74AE">
        <w:rPr>
          <w:rFonts w:ascii="Arial" w:hAnsi="Arial" w:cs="Arial"/>
          <w:sz w:val="20"/>
          <w:szCs w:val="20"/>
          <w:lang w:val="es-MX"/>
        </w:rPr>
        <w:t xml:space="preserve"> </w:t>
      </w:r>
    </w:p>
    <w:p w14:paraId="4714A40F" w14:textId="77777777" w:rsidR="00233C3C" w:rsidRPr="008E74AE" w:rsidRDefault="00233C3C" w:rsidP="00233C3C">
      <w:pPr>
        <w:pStyle w:val="Prrafodelista"/>
        <w:numPr>
          <w:ilvl w:val="0"/>
          <w:numId w:val="25"/>
        </w:numPr>
        <w:tabs>
          <w:tab w:val="left" w:pos="4320"/>
          <w:tab w:val="left" w:pos="4485"/>
          <w:tab w:val="left" w:pos="5445"/>
        </w:tabs>
        <w:jc w:val="both"/>
        <w:rPr>
          <w:rFonts w:ascii="Arial" w:hAnsi="Arial" w:cs="Arial"/>
          <w:sz w:val="20"/>
          <w:szCs w:val="20"/>
          <w:lang w:val="es-MX"/>
        </w:rPr>
      </w:pPr>
      <w:r w:rsidRPr="008E74AE">
        <w:rPr>
          <w:rFonts w:ascii="Arial" w:hAnsi="Arial" w:cs="Arial"/>
          <w:sz w:val="20"/>
          <w:szCs w:val="20"/>
          <w:lang w:val="es-MX"/>
        </w:rPr>
        <w:t>Si está en funcionamiento la zona de trabajo exterior y activamos la botonera de la zona de trabajo interior para ponerla en marcha, automáticamente se desactiva la alimentación de la zona de trabajo exterior.</w:t>
      </w:r>
    </w:p>
    <w:p w14:paraId="7DE6A93D" w14:textId="77777777" w:rsidR="00233C3C" w:rsidRPr="008E74AE" w:rsidRDefault="00233C3C" w:rsidP="00233C3C">
      <w:pPr>
        <w:pStyle w:val="Prrafodelista"/>
        <w:numPr>
          <w:ilvl w:val="0"/>
          <w:numId w:val="25"/>
        </w:numPr>
        <w:tabs>
          <w:tab w:val="left" w:pos="4320"/>
          <w:tab w:val="left" w:pos="4485"/>
          <w:tab w:val="left" w:pos="5445"/>
        </w:tabs>
        <w:jc w:val="both"/>
        <w:rPr>
          <w:rFonts w:ascii="Arial" w:hAnsi="Arial" w:cs="Arial"/>
          <w:sz w:val="20"/>
          <w:szCs w:val="20"/>
          <w:lang w:val="es-MX"/>
        </w:rPr>
      </w:pPr>
      <w:r w:rsidRPr="008E74AE">
        <w:rPr>
          <w:rFonts w:ascii="Arial" w:hAnsi="Arial" w:cs="Arial"/>
          <w:sz w:val="20"/>
          <w:szCs w:val="20"/>
          <w:lang w:val="es-MX"/>
        </w:rPr>
        <w:t>Si está en funcionamiento la zona de trabajo interior y activamos la botonera de la zona de trabajo exterior para ponerla en marcha, automáticamente se desactiva la alimentación de la zona de trabajo interior.</w:t>
      </w:r>
    </w:p>
    <w:p w14:paraId="14F7888B" w14:textId="77777777" w:rsidR="00233C3C" w:rsidRDefault="00233C3C" w:rsidP="00233C3C">
      <w:pPr>
        <w:pStyle w:val="Prrafodelista"/>
        <w:numPr>
          <w:ilvl w:val="0"/>
          <w:numId w:val="25"/>
        </w:numPr>
        <w:tabs>
          <w:tab w:val="left" w:pos="4320"/>
          <w:tab w:val="left" w:pos="4485"/>
          <w:tab w:val="left" w:pos="5445"/>
        </w:tabs>
        <w:jc w:val="both"/>
        <w:rPr>
          <w:rFonts w:ascii="Arial" w:hAnsi="Arial" w:cs="Arial"/>
          <w:sz w:val="20"/>
          <w:szCs w:val="20"/>
          <w:lang w:val="es-MX"/>
        </w:rPr>
      </w:pPr>
      <w:r w:rsidRPr="008E74AE">
        <w:rPr>
          <w:rFonts w:ascii="Arial" w:hAnsi="Arial" w:cs="Arial"/>
          <w:sz w:val="20"/>
          <w:szCs w:val="20"/>
          <w:lang w:val="es-MX"/>
        </w:rPr>
        <w:t xml:space="preserve">Con un pulsador de paro </w:t>
      </w:r>
      <w:r w:rsidRPr="008E74AE">
        <w:rPr>
          <w:rFonts w:ascii="Arial" w:hAnsi="Arial" w:cs="Arial"/>
          <w:b/>
          <w:sz w:val="20"/>
          <w:szCs w:val="20"/>
          <w:lang w:val="es-MX"/>
        </w:rPr>
        <w:t xml:space="preserve">(Sp) </w:t>
      </w:r>
      <w:r w:rsidRPr="008E74AE">
        <w:rPr>
          <w:rFonts w:ascii="Arial" w:hAnsi="Arial" w:cs="Arial"/>
          <w:sz w:val="20"/>
          <w:szCs w:val="20"/>
          <w:lang w:val="es-MX"/>
        </w:rPr>
        <w:t>desactivamos la alimentación de cualquiera de las dos zonas de trabajo que esté en funcionamiento.</w:t>
      </w:r>
    </w:p>
    <w:p w14:paraId="773DE7E0" w14:textId="77777777" w:rsidR="00233C3C" w:rsidRPr="008E74AE" w:rsidRDefault="00233C3C" w:rsidP="00233C3C">
      <w:pPr>
        <w:tabs>
          <w:tab w:val="left" w:pos="4320"/>
          <w:tab w:val="left" w:pos="4485"/>
          <w:tab w:val="left" w:pos="5445"/>
        </w:tabs>
        <w:jc w:val="both"/>
        <w:rPr>
          <w:rFonts w:ascii="Arial" w:hAnsi="Arial" w:cs="Arial"/>
          <w:sz w:val="20"/>
          <w:szCs w:val="20"/>
          <w:lang w:val="es-MX"/>
        </w:rPr>
      </w:pPr>
    </w:p>
    <w:p w14:paraId="1CF58319" w14:textId="77777777" w:rsidR="00233C3C" w:rsidRDefault="00233C3C" w:rsidP="00233C3C">
      <w:pPr>
        <w:pStyle w:val="Sinespaciado"/>
        <w:numPr>
          <w:ilvl w:val="2"/>
          <w:numId w:val="23"/>
        </w:numPr>
      </w:pPr>
      <w:r>
        <w:t xml:space="preserve">Actividad 2 expresiones Booleanas y Contacto eléctrico de operaciones lógicas </w:t>
      </w:r>
    </w:p>
    <w:p w14:paraId="11B32057" w14:textId="77777777" w:rsidR="00233C3C" w:rsidRDefault="00233C3C" w:rsidP="00233C3C">
      <w:pPr>
        <w:pStyle w:val="Sinespaciado"/>
      </w:pPr>
    </w:p>
    <w:p w14:paraId="1FEC5D4F" w14:textId="77777777" w:rsidR="00233C3C" w:rsidRDefault="00233C3C" w:rsidP="00233C3C">
      <w:pPr>
        <w:pStyle w:val="Sinespaciado"/>
        <w:ind w:left="0" w:firstLine="0"/>
        <w:rPr>
          <w:b w:val="0"/>
        </w:rPr>
      </w:pPr>
      <w:r w:rsidRPr="004002E3">
        <w:rPr>
          <w:b w:val="0"/>
        </w:rPr>
        <w:t xml:space="preserve">Representar </w:t>
      </w:r>
      <w:r>
        <w:rPr>
          <w:b w:val="0"/>
        </w:rPr>
        <w:t>circ</w:t>
      </w:r>
      <w:r w:rsidRPr="004002E3">
        <w:rPr>
          <w:b w:val="0"/>
        </w:rPr>
        <w:t>uitos de diagramas de contactos y lógica cableada a partir de la</w:t>
      </w:r>
      <w:r>
        <w:rPr>
          <w:b w:val="0"/>
        </w:rPr>
        <w:t xml:space="preserve"> </w:t>
      </w:r>
      <w:r w:rsidRPr="004002E3">
        <w:rPr>
          <w:b w:val="0"/>
        </w:rPr>
        <w:t>ecuación booleana y viceversa</w:t>
      </w:r>
      <w:r>
        <w:rPr>
          <w:b w:val="0"/>
        </w:rPr>
        <w:t>.</w:t>
      </w:r>
    </w:p>
    <w:p w14:paraId="49C45FEA" w14:textId="77777777" w:rsidR="00233C3C" w:rsidRPr="000012D4" w:rsidRDefault="00233C3C" w:rsidP="00233C3C">
      <w:pPr>
        <w:pStyle w:val="Sinespaciado"/>
        <w:ind w:left="0" w:firstLine="0"/>
      </w:pPr>
    </w:p>
    <w:p w14:paraId="0DA0610A" w14:textId="77777777" w:rsidR="00233C3C" w:rsidRDefault="00233C3C" w:rsidP="00233C3C">
      <w:pPr>
        <w:pStyle w:val="Sinespaciado"/>
        <w:ind w:left="0" w:firstLine="0"/>
      </w:pPr>
      <w:r w:rsidRPr="000012D4">
        <w:t xml:space="preserve">Descripción de la Actividad   </w:t>
      </w:r>
    </w:p>
    <w:p w14:paraId="5CB7659E" w14:textId="77777777" w:rsidR="00233C3C" w:rsidRDefault="00233C3C" w:rsidP="00233C3C">
      <w:pPr>
        <w:pStyle w:val="Prrafodelista"/>
        <w:tabs>
          <w:tab w:val="left" w:pos="3119"/>
          <w:tab w:val="left" w:pos="3686"/>
          <w:tab w:val="left" w:pos="4320"/>
          <w:tab w:val="left" w:pos="4485"/>
          <w:tab w:val="left" w:pos="5445"/>
        </w:tabs>
        <w:spacing w:after="0"/>
        <w:ind w:left="283"/>
        <w:jc w:val="both"/>
        <w:rPr>
          <w:rFonts w:ascii="Arial" w:hAnsi="Arial" w:cs="Arial"/>
          <w:b/>
          <w:sz w:val="20"/>
          <w:szCs w:val="20"/>
        </w:rPr>
      </w:pPr>
    </w:p>
    <w:p w14:paraId="02C245F4" w14:textId="77777777" w:rsidR="00233C3C" w:rsidRDefault="00233C3C" w:rsidP="00233C3C">
      <w:pPr>
        <w:pStyle w:val="Sinespaciado"/>
        <w:ind w:left="425" w:firstLine="0"/>
        <w:rPr>
          <w:b w:val="0"/>
        </w:rPr>
      </w:pPr>
      <w:r>
        <w:rPr>
          <w:b w:val="0"/>
        </w:rPr>
        <w:t>Resuelva el Taller</w:t>
      </w:r>
      <w:r w:rsidRPr="00292586">
        <w:rPr>
          <w:b w:val="0"/>
        </w:rPr>
        <w:t xml:space="preserve"> </w:t>
      </w:r>
      <w:r>
        <w:rPr>
          <w:b w:val="0"/>
        </w:rPr>
        <w:t xml:space="preserve">de diagramas de contacto y lógica cableada de acuerdo al algebra de Boole Anexo 2_Actividad No2.  </w:t>
      </w:r>
    </w:p>
    <w:p w14:paraId="7202562A" w14:textId="77777777" w:rsidR="00233C3C" w:rsidRDefault="00233C3C" w:rsidP="00233C3C">
      <w:pPr>
        <w:pStyle w:val="Subttulo"/>
        <w:numPr>
          <w:ilvl w:val="0"/>
          <w:numId w:val="0"/>
        </w:numPr>
        <w:rPr>
          <w:lang w:val="es-MX"/>
        </w:rPr>
      </w:pPr>
    </w:p>
    <w:p w14:paraId="5EB06FC3" w14:textId="77777777" w:rsidR="00233C3C" w:rsidRPr="00634B54" w:rsidRDefault="00233C3C" w:rsidP="00233C3C">
      <w:pPr>
        <w:pStyle w:val="Prrafodelista"/>
        <w:numPr>
          <w:ilvl w:val="0"/>
          <w:numId w:val="29"/>
        </w:numPr>
        <w:jc w:val="center"/>
        <w:rPr>
          <w:lang w:val="es-MX"/>
        </w:rPr>
      </w:pPr>
      <w:r w:rsidRPr="00634B54">
        <w:rPr>
          <w:lang w:val="es-MX"/>
        </w:rPr>
        <w:lastRenderedPageBreak/>
        <w:t xml:space="preserve">Realizar </w:t>
      </w:r>
      <w:r>
        <w:rPr>
          <w:lang w:val="es-MX"/>
        </w:rPr>
        <w:t xml:space="preserve">el diseño de la situación problema a mano y en el simulador </w:t>
      </w:r>
      <w:r w:rsidRPr="00094A68">
        <w:rPr>
          <w:rFonts w:ascii="Arial" w:hAnsi="Arial" w:cs="Arial"/>
          <w:color w:val="000000" w:themeColor="text1"/>
          <w:sz w:val="20"/>
          <w:szCs w:val="20"/>
        </w:rPr>
        <w:t xml:space="preserve">CADe_SIMU y </w:t>
      </w:r>
    </w:p>
    <w:p w14:paraId="31BC68FA" w14:textId="77777777" w:rsidR="00233C3C" w:rsidRDefault="00233C3C" w:rsidP="00233C3C">
      <w:pPr>
        <w:pStyle w:val="Prrafodelista"/>
        <w:rPr>
          <w:rFonts w:ascii="Arial" w:hAnsi="Arial" w:cs="Arial"/>
          <w:color w:val="000000" w:themeColor="text1"/>
          <w:sz w:val="20"/>
          <w:szCs w:val="20"/>
        </w:rPr>
      </w:pPr>
      <w:r w:rsidRPr="00094A68">
        <w:rPr>
          <w:rFonts w:ascii="Arial" w:hAnsi="Arial" w:cs="Arial"/>
          <w:color w:val="000000" w:themeColor="text1"/>
          <w:sz w:val="20"/>
          <w:szCs w:val="20"/>
        </w:rPr>
        <w:t>PC_SIMU</w:t>
      </w:r>
      <w:r>
        <w:rPr>
          <w:rFonts w:ascii="Arial" w:hAnsi="Arial" w:cs="Arial"/>
          <w:color w:val="000000" w:themeColor="text1"/>
          <w:sz w:val="20"/>
          <w:szCs w:val="20"/>
        </w:rPr>
        <w:t xml:space="preserve"> </w:t>
      </w:r>
    </w:p>
    <w:p w14:paraId="24141032" w14:textId="77777777" w:rsidR="00233C3C" w:rsidRDefault="00233C3C" w:rsidP="00233C3C">
      <w:pPr>
        <w:pStyle w:val="Prrafodelista"/>
        <w:rPr>
          <w:rFonts w:ascii="Arial" w:hAnsi="Arial" w:cs="Arial"/>
          <w:color w:val="000000" w:themeColor="text1"/>
          <w:sz w:val="20"/>
          <w:szCs w:val="20"/>
        </w:rPr>
      </w:pPr>
    </w:p>
    <w:p w14:paraId="30BE0BAE" w14:textId="77777777" w:rsidR="00233C3C" w:rsidRDefault="00233C3C" w:rsidP="00233C3C">
      <w:pPr>
        <w:pStyle w:val="Prrafodelista"/>
        <w:rPr>
          <w:rFonts w:ascii="Arial" w:hAnsi="Arial" w:cs="Arial"/>
          <w:color w:val="000000" w:themeColor="text1"/>
          <w:sz w:val="20"/>
          <w:szCs w:val="20"/>
        </w:rPr>
      </w:pPr>
      <w:r w:rsidRPr="00634B54">
        <w:rPr>
          <w:rFonts w:ascii="Arial" w:hAnsi="Arial" w:cs="Arial"/>
          <w:b/>
          <w:color w:val="000000" w:themeColor="text1"/>
          <w:sz w:val="20"/>
          <w:szCs w:val="20"/>
        </w:rPr>
        <w:t>Nota:</w:t>
      </w:r>
      <w:r>
        <w:rPr>
          <w:rFonts w:ascii="Arial" w:hAnsi="Arial" w:cs="Arial"/>
          <w:color w:val="000000" w:themeColor="text1"/>
          <w:sz w:val="20"/>
          <w:szCs w:val="20"/>
        </w:rPr>
        <w:t xml:space="preserve"> Realizar el Circuito de fuerza para dicha situación </w:t>
      </w:r>
    </w:p>
    <w:p w14:paraId="05D2F0ED" w14:textId="77777777" w:rsidR="00233C3C" w:rsidRPr="00634B54" w:rsidRDefault="00233C3C" w:rsidP="00233C3C">
      <w:pPr>
        <w:pStyle w:val="Prrafodelista"/>
        <w:jc w:val="center"/>
        <w:rPr>
          <w:lang w:val="es-MX"/>
        </w:rPr>
      </w:pPr>
      <w:r>
        <w:rPr>
          <w:noProof/>
          <w:lang w:val="en-US"/>
        </w:rPr>
        <w:drawing>
          <wp:inline distT="0" distB="0" distL="0" distR="0" wp14:anchorId="57CBAF0E" wp14:editId="3C078ADF">
            <wp:extent cx="3124200" cy="3230105"/>
            <wp:effectExtent l="0" t="0" r="0" b="889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27836" cy="3233865"/>
                    </a:xfrm>
                    <a:prstGeom prst="rect">
                      <a:avLst/>
                    </a:prstGeom>
                    <a:noFill/>
                    <a:ln>
                      <a:noFill/>
                    </a:ln>
                  </pic:spPr>
                </pic:pic>
              </a:graphicData>
            </a:graphic>
          </wp:inline>
        </w:drawing>
      </w:r>
    </w:p>
    <w:p w14:paraId="087157FE" w14:textId="77777777" w:rsidR="00233C3C" w:rsidRPr="00DF4A2A" w:rsidRDefault="00233C3C" w:rsidP="00233C3C">
      <w:pPr>
        <w:pStyle w:val="Subttulo"/>
        <w:numPr>
          <w:ilvl w:val="1"/>
          <w:numId w:val="23"/>
        </w:numPr>
      </w:pPr>
      <w:r w:rsidRPr="000F71C2">
        <w:t>ACTIVIDADES DE APROPIACIÓN DEL CONOCIMIENTO:</w:t>
      </w:r>
    </w:p>
    <w:p w14:paraId="7F495EF8" w14:textId="77777777" w:rsidR="00233C3C" w:rsidRPr="00094A68" w:rsidRDefault="00233C3C" w:rsidP="00233C3C">
      <w:pPr>
        <w:spacing w:after="0" w:line="240" w:lineRule="auto"/>
        <w:jc w:val="both"/>
        <w:rPr>
          <w:rFonts w:ascii="Arial" w:hAnsi="Arial" w:cs="Arial"/>
          <w:b/>
          <w:sz w:val="20"/>
          <w:szCs w:val="20"/>
        </w:rPr>
      </w:pPr>
      <w:r w:rsidRPr="00094A68">
        <w:rPr>
          <w:rFonts w:ascii="Arial" w:hAnsi="Arial" w:cs="Arial"/>
          <w:b/>
          <w:sz w:val="20"/>
          <w:szCs w:val="20"/>
        </w:rPr>
        <w:t>Programación en PLC:</w:t>
      </w:r>
    </w:p>
    <w:p w14:paraId="3CCD5D09" w14:textId="77777777" w:rsidR="00233C3C" w:rsidRPr="00094A68" w:rsidRDefault="00233C3C" w:rsidP="00233C3C">
      <w:pPr>
        <w:spacing w:after="0" w:line="240" w:lineRule="auto"/>
        <w:jc w:val="both"/>
        <w:rPr>
          <w:rFonts w:ascii="Arial" w:hAnsi="Arial" w:cs="Arial"/>
          <w:b/>
          <w:sz w:val="20"/>
          <w:szCs w:val="20"/>
        </w:rPr>
      </w:pPr>
    </w:p>
    <w:p w14:paraId="2D76EF5F" w14:textId="77777777" w:rsidR="00233C3C" w:rsidRPr="00094A68" w:rsidRDefault="00233C3C" w:rsidP="00233C3C">
      <w:pPr>
        <w:spacing w:after="0" w:line="240" w:lineRule="auto"/>
        <w:jc w:val="both"/>
        <w:rPr>
          <w:rFonts w:ascii="Arial" w:hAnsi="Arial" w:cs="Arial"/>
          <w:sz w:val="20"/>
          <w:szCs w:val="20"/>
        </w:rPr>
      </w:pPr>
      <w:r>
        <w:rPr>
          <w:rFonts w:ascii="Arial" w:hAnsi="Arial" w:cs="Arial"/>
          <w:sz w:val="20"/>
          <w:szCs w:val="20"/>
        </w:rPr>
        <w:t>E</w:t>
      </w:r>
      <w:r w:rsidRPr="00094A68">
        <w:rPr>
          <w:rFonts w:ascii="Arial" w:hAnsi="Arial" w:cs="Arial"/>
          <w:sz w:val="20"/>
          <w:szCs w:val="20"/>
        </w:rPr>
        <w:t>l PLC es un dispositivo al cual se le carga un programa para que ejecute las instrucciones que son necesarias para el debido proceso. El programa que utiliza permite modificarlo, cuando se requiera. Igualmente, para programar es necesar</w:t>
      </w:r>
      <w:r>
        <w:rPr>
          <w:rFonts w:ascii="Arial" w:hAnsi="Arial" w:cs="Arial"/>
          <w:sz w:val="20"/>
          <w:szCs w:val="20"/>
        </w:rPr>
        <w:t>io utilizar un lenguaje adecuado</w:t>
      </w:r>
      <w:r w:rsidRPr="00094A68">
        <w:rPr>
          <w:rFonts w:ascii="Arial" w:hAnsi="Arial" w:cs="Arial"/>
          <w:sz w:val="20"/>
          <w:szCs w:val="20"/>
        </w:rPr>
        <w:t>. Existen distintos tipos de lenguaje de programación de un PLC, quizás el más común sea la programación tipo escalera o Ladder. Los diagramas de escalera son esquemas de uso común para representar la lógica de control de sistemas industriales. Se le llama diagrama "escalera" porque se asemejan a una escalera, con dos rieles verticales (de alimentación) y "escalones" (líneas horizontales), en las que hay circuitos de control que definen la lógica a través de funciones. De esta manera Las principales características del lenguaje Ladder son:</w:t>
      </w:r>
    </w:p>
    <w:p w14:paraId="46C9E5D4" w14:textId="77777777" w:rsidR="00233C3C" w:rsidRPr="00DF4A2A" w:rsidRDefault="00233C3C" w:rsidP="00233C3C">
      <w:pPr>
        <w:rPr>
          <w:lang w:val="es-CO"/>
        </w:rPr>
      </w:pPr>
    </w:p>
    <w:p w14:paraId="4A82D972" w14:textId="77777777" w:rsidR="00233C3C" w:rsidRPr="00094A68" w:rsidRDefault="00233C3C" w:rsidP="00233C3C">
      <w:pPr>
        <w:pStyle w:val="Prrafodelista"/>
        <w:numPr>
          <w:ilvl w:val="0"/>
          <w:numId w:val="26"/>
        </w:numPr>
        <w:spacing w:after="0" w:line="240" w:lineRule="auto"/>
        <w:jc w:val="both"/>
        <w:rPr>
          <w:rFonts w:ascii="Arial" w:hAnsi="Arial" w:cs="Arial"/>
          <w:sz w:val="20"/>
          <w:szCs w:val="20"/>
        </w:rPr>
      </w:pPr>
      <w:r w:rsidRPr="00094A68">
        <w:rPr>
          <w:rFonts w:ascii="Arial" w:hAnsi="Arial" w:cs="Arial"/>
          <w:noProof/>
          <w:sz w:val="20"/>
          <w:szCs w:val="20"/>
          <w:lang w:val="en-US"/>
        </w:rPr>
        <w:drawing>
          <wp:anchor distT="0" distB="0" distL="114300" distR="114300" simplePos="0" relativeHeight="251658240" behindDoc="1" locked="0" layoutInCell="1" allowOverlap="1" wp14:anchorId="08675E3D" wp14:editId="0096F9BE">
            <wp:simplePos x="0" y="0"/>
            <wp:positionH relativeFrom="margin">
              <wp:posOffset>2844165</wp:posOffset>
            </wp:positionH>
            <wp:positionV relativeFrom="paragraph">
              <wp:posOffset>9525</wp:posOffset>
            </wp:positionV>
            <wp:extent cx="2590800" cy="2000885"/>
            <wp:effectExtent l="0" t="0" r="0" b="0"/>
            <wp:wrapTight wrapText="bothSides">
              <wp:wrapPolygon edited="0">
                <wp:start x="0" y="0"/>
                <wp:lineTo x="0" y="21387"/>
                <wp:lineTo x="21441" y="21387"/>
                <wp:lineTo x="21441"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90800" cy="2000885"/>
                    </a:xfrm>
                    <a:prstGeom prst="rect">
                      <a:avLst/>
                    </a:prstGeom>
                  </pic:spPr>
                </pic:pic>
              </a:graphicData>
            </a:graphic>
            <wp14:sizeRelH relativeFrom="page">
              <wp14:pctWidth>0</wp14:pctWidth>
            </wp14:sizeRelH>
            <wp14:sizeRelV relativeFrom="page">
              <wp14:pctHeight>0</wp14:pctHeight>
            </wp14:sizeRelV>
          </wp:anchor>
        </w:drawing>
      </w:r>
      <w:r w:rsidRPr="00094A68">
        <w:rPr>
          <w:rFonts w:ascii="Arial" w:hAnsi="Arial" w:cs="Arial"/>
          <w:sz w:val="20"/>
          <w:szCs w:val="20"/>
        </w:rPr>
        <w:t>Instrucciones de entrada se introducen a la izquierda</w:t>
      </w:r>
    </w:p>
    <w:p w14:paraId="18DCC5AE" w14:textId="77777777" w:rsidR="00233C3C" w:rsidRPr="00094A68" w:rsidRDefault="00233C3C" w:rsidP="00233C3C">
      <w:pPr>
        <w:pStyle w:val="Prrafodelista"/>
        <w:numPr>
          <w:ilvl w:val="0"/>
          <w:numId w:val="26"/>
        </w:numPr>
        <w:spacing w:after="0" w:line="240" w:lineRule="auto"/>
        <w:jc w:val="both"/>
        <w:rPr>
          <w:rFonts w:ascii="Arial" w:hAnsi="Arial" w:cs="Arial"/>
          <w:sz w:val="20"/>
          <w:szCs w:val="20"/>
        </w:rPr>
      </w:pPr>
      <w:r w:rsidRPr="00094A68">
        <w:rPr>
          <w:rFonts w:ascii="Arial" w:hAnsi="Arial" w:cs="Arial"/>
          <w:sz w:val="20"/>
          <w:szCs w:val="20"/>
        </w:rPr>
        <w:t>Instrucciones de salida se situarán en el derecho.</w:t>
      </w:r>
    </w:p>
    <w:p w14:paraId="689860D3" w14:textId="77777777" w:rsidR="00233C3C" w:rsidRPr="00094A68" w:rsidRDefault="00233C3C" w:rsidP="00233C3C">
      <w:pPr>
        <w:pStyle w:val="Prrafodelista"/>
        <w:numPr>
          <w:ilvl w:val="0"/>
          <w:numId w:val="26"/>
        </w:numPr>
        <w:spacing w:after="0" w:line="240" w:lineRule="auto"/>
        <w:jc w:val="both"/>
        <w:rPr>
          <w:rFonts w:ascii="Arial" w:hAnsi="Arial" w:cs="Arial"/>
          <w:sz w:val="20"/>
          <w:szCs w:val="20"/>
        </w:rPr>
      </w:pPr>
      <w:r w:rsidRPr="00094A68">
        <w:rPr>
          <w:rFonts w:ascii="Arial" w:hAnsi="Arial" w:cs="Arial"/>
          <w:sz w:val="20"/>
          <w:szCs w:val="20"/>
        </w:rPr>
        <w:t>Los carriles de alimentación son las líneas de suministro de energía L1 y L2 para los circuitos de corriente alterna y 24 V y tierra para los circuitos de CC</w:t>
      </w:r>
    </w:p>
    <w:p w14:paraId="38C77CD5" w14:textId="77777777" w:rsidR="00233C3C" w:rsidRPr="00094A68" w:rsidRDefault="00233C3C" w:rsidP="00233C3C">
      <w:pPr>
        <w:pStyle w:val="Prrafodelista"/>
        <w:numPr>
          <w:ilvl w:val="0"/>
          <w:numId w:val="26"/>
        </w:numPr>
        <w:spacing w:after="0" w:line="240" w:lineRule="auto"/>
        <w:jc w:val="both"/>
        <w:rPr>
          <w:rFonts w:ascii="Arial" w:hAnsi="Arial" w:cs="Arial"/>
          <w:sz w:val="20"/>
          <w:szCs w:val="20"/>
        </w:rPr>
      </w:pPr>
      <w:r w:rsidRPr="00094A68">
        <w:rPr>
          <w:rFonts w:ascii="Arial" w:hAnsi="Arial" w:cs="Arial"/>
          <w:sz w:val="20"/>
          <w:szCs w:val="20"/>
        </w:rPr>
        <w:t>La mayoría de los PLC permiten más de una salida por cada renglón (Rung).</w:t>
      </w:r>
    </w:p>
    <w:p w14:paraId="580CCCB9" w14:textId="77777777" w:rsidR="00233C3C" w:rsidRPr="00094A68" w:rsidRDefault="00233C3C" w:rsidP="00233C3C">
      <w:pPr>
        <w:pStyle w:val="Prrafodelista"/>
        <w:numPr>
          <w:ilvl w:val="0"/>
          <w:numId w:val="26"/>
        </w:numPr>
        <w:spacing w:after="0" w:line="240" w:lineRule="auto"/>
        <w:jc w:val="both"/>
        <w:rPr>
          <w:rFonts w:ascii="Arial" w:hAnsi="Arial" w:cs="Arial"/>
          <w:sz w:val="20"/>
          <w:szCs w:val="20"/>
        </w:rPr>
      </w:pPr>
      <w:r w:rsidRPr="00094A68">
        <w:rPr>
          <w:rFonts w:ascii="Arial" w:hAnsi="Arial" w:cs="Arial"/>
          <w:sz w:val="20"/>
          <w:szCs w:val="20"/>
        </w:rPr>
        <w:t>El procesador (o "controlador") explora peldaños de la escalera de arriba a abajo y de izquierda a derecha.</w:t>
      </w:r>
    </w:p>
    <w:p w14:paraId="7E16AAC6" w14:textId="77777777" w:rsidR="00233C3C" w:rsidRPr="00094A68" w:rsidRDefault="00233C3C" w:rsidP="00233C3C">
      <w:pPr>
        <w:spacing w:after="0" w:line="240" w:lineRule="auto"/>
        <w:jc w:val="center"/>
        <w:rPr>
          <w:rFonts w:ascii="Arial" w:hAnsi="Arial" w:cs="Arial"/>
          <w:sz w:val="20"/>
          <w:szCs w:val="20"/>
        </w:rPr>
      </w:pPr>
    </w:p>
    <w:p w14:paraId="46A25867" w14:textId="77777777" w:rsidR="00233C3C" w:rsidRPr="00094A68" w:rsidRDefault="00233C3C" w:rsidP="00233C3C">
      <w:pPr>
        <w:spacing w:after="0" w:line="240" w:lineRule="auto"/>
        <w:jc w:val="both"/>
        <w:rPr>
          <w:rFonts w:ascii="Arial" w:hAnsi="Arial" w:cs="Arial"/>
          <w:b/>
          <w:sz w:val="20"/>
          <w:szCs w:val="20"/>
        </w:rPr>
      </w:pPr>
    </w:p>
    <w:p w14:paraId="5D26459A" w14:textId="77777777" w:rsidR="00233C3C" w:rsidRDefault="00233C3C" w:rsidP="00233C3C">
      <w:pPr>
        <w:spacing w:after="0" w:line="240" w:lineRule="auto"/>
        <w:jc w:val="both"/>
        <w:rPr>
          <w:rFonts w:ascii="Arial" w:hAnsi="Arial" w:cs="Arial"/>
          <w:b/>
          <w:sz w:val="20"/>
          <w:szCs w:val="20"/>
        </w:rPr>
      </w:pPr>
    </w:p>
    <w:p w14:paraId="20490B26" w14:textId="77777777" w:rsidR="00233C3C" w:rsidRDefault="00233C3C" w:rsidP="00233C3C">
      <w:pPr>
        <w:spacing w:after="0" w:line="240" w:lineRule="auto"/>
        <w:jc w:val="both"/>
        <w:rPr>
          <w:rFonts w:ascii="Arial" w:hAnsi="Arial" w:cs="Arial"/>
          <w:b/>
          <w:sz w:val="20"/>
          <w:szCs w:val="20"/>
        </w:rPr>
      </w:pPr>
    </w:p>
    <w:p w14:paraId="2D3D815B" w14:textId="77777777" w:rsidR="00233C3C" w:rsidRDefault="00233C3C" w:rsidP="00233C3C">
      <w:pPr>
        <w:spacing w:after="0" w:line="240" w:lineRule="auto"/>
        <w:jc w:val="both"/>
        <w:rPr>
          <w:rFonts w:ascii="Arial" w:hAnsi="Arial" w:cs="Arial"/>
          <w:b/>
          <w:sz w:val="20"/>
          <w:szCs w:val="20"/>
        </w:rPr>
      </w:pPr>
    </w:p>
    <w:p w14:paraId="2B983DA7" w14:textId="77777777" w:rsidR="00233C3C" w:rsidRDefault="00233C3C" w:rsidP="00233C3C">
      <w:pPr>
        <w:spacing w:after="0" w:line="240" w:lineRule="auto"/>
        <w:jc w:val="both"/>
        <w:rPr>
          <w:rFonts w:ascii="Arial" w:hAnsi="Arial" w:cs="Arial"/>
          <w:b/>
          <w:sz w:val="20"/>
          <w:szCs w:val="20"/>
        </w:rPr>
      </w:pPr>
    </w:p>
    <w:p w14:paraId="0A81EEFC" w14:textId="77777777" w:rsidR="00233C3C" w:rsidRDefault="00233C3C" w:rsidP="00233C3C">
      <w:pPr>
        <w:spacing w:after="0" w:line="240" w:lineRule="auto"/>
        <w:jc w:val="both"/>
        <w:rPr>
          <w:rFonts w:ascii="Arial" w:hAnsi="Arial" w:cs="Arial"/>
          <w:b/>
          <w:sz w:val="20"/>
          <w:szCs w:val="20"/>
        </w:rPr>
      </w:pPr>
    </w:p>
    <w:p w14:paraId="35B9FFAE" w14:textId="77777777" w:rsidR="00233C3C" w:rsidRDefault="00233C3C" w:rsidP="00233C3C">
      <w:pPr>
        <w:spacing w:after="0" w:line="240" w:lineRule="auto"/>
        <w:jc w:val="both"/>
        <w:rPr>
          <w:rFonts w:ascii="Arial" w:hAnsi="Arial" w:cs="Arial"/>
          <w:b/>
          <w:sz w:val="20"/>
          <w:szCs w:val="20"/>
        </w:rPr>
      </w:pPr>
      <w:r>
        <w:rPr>
          <w:rFonts w:ascii="Arial" w:hAnsi="Arial" w:cs="Arial"/>
          <w:b/>
          <w:sz w:val="20"/>
          <w:szCs w:val="20"/>
        </w:rPr>
        <w:t>Actividad 3 Programación PLC</w:t>
      </w:r>
    </w:p>
    <w:p w14:paraId="3B9290A6" w14:textId="77777777" w:rsidR="00233C3C" w:rsidRDefault="00233C3C" w:rsidP="00233C3C">
      <w:pPr>
        <w:spacing w:after="0" w:line="240" w:lineRule="auto"/>
        <w:jc w:val="both"/>
      </w:pPr>
    </w:p>
    <w:p w14:paraId="00C4135D" w14:textId="77777777" w:rsidR="00233C3C" w:rsidRDefault="00233C3C" w:rsidP="00233C3C">
      <w:pPr>
        <w:spacing w:after="0" w:line="240" w:lineRule="auto"/>
        <w:jc w:val="both"/>
      </w:pPr>
      <w:r>
        <w:t>Resuelva el Taller</w:t>
      </w:r>
      <w:r w:rsidRPr="00292586">
        <w:t xml:space="preserve"> </w:t>
      </w:r>
      <w:r>
        <w:t>Anexo 3_Actividad No 3, Programación y configuración de PLC LOGO</w:t>
      </w:r>
    </w:p>
    <w:p w14:paraId="7D278F34" w14:textId="77777777" w:rsidR="00233C3C" w:rsidRDefault="00233C3C" w:rsidP="00233C3C">
      <w:pPr>
        <w:rPr>
          <w:lang w:val="es-CO"/>
        </w:rPr>
      </w:pPr>
      <w:r w:rsidRPr="00094A68">
        <w:rPr>
          <w:rFonts w:ascii="Arial" w:hAnsi="Arial" w:cs="Arial"/>
          <w:noProof/>
          <w:sz w:val="20"/>
          <w:szCs w:val="20"/>
          <w:lang w:val="en-US"/>
        </w:rPr>
        <w:drawing>
          <wp:anchor distT="0" distB="0" distL="114300" distR="114300" simplePos="0" relativeHeight="251660288" behindDoc="0" locked="0" layoutInCell="1" allowOverlap="1" wp14:anchorId="3AF7AE9D" wp14:editId="4AF2868A">
            <wp:simplePos x="0" y="0"/>
            <wp:positionH relativeFrom="page">
              <wp:posOffset>3829050</wp:posOffset>
            </wp:positionH>
            <wp:positionV relativeFrom="paragraph">
              <wp:posOffset>201930</wp:posOffset>
            </wp:positionV>
            <wp:extent cx="3343275" cy="1494155"/>
            <wp:effectExtent l="0" t="0" r="9525" b="0"/>
            <wp:wrapSquare wrapText="bothSides"/>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3343275" cy="1494155"/>
                    </a:xfrm>
                    <a:prstGeom prst="rect">
                      <a:avLst/>
                    </a:prstGeom>
                  </pic:spPr>
                </pic:pic>
              </a:graphicData>
            </a:graphic>
            <wp14:sizeRelH relativeFrom="margin">
              <wp14:pctWidth>0</wp14:pctWidth>
            </wp14:sizeRelH>
            <wp14:sizeRelV relativeFrom="margin">
              <wp14:pctHeight>0</wp14:pctHeight>
            </wp14:sizeRelV>
          </wp:anchor>
        </w:drawing>
      </w:r>
    </w:p>
    <w:p w14:paraId="71ADB57A" w14:textId="77777777" w:rsidR="00233C3C" w:rsidRPr="00094A68" w:rsidRDefault="00233C3C" w:rsidP="00233C3C">
      <w:pPr>
        <w:pStyle w:val="Prrafodelista"/>
        <w:numPr>
          <w:ilvl w:val="0"/>
          <w:numId w:val="27"/>
        </w:numPr>
        <w:spacing w:after="0" w:line="240" w:lineRule="auto"/>
        <w:jc w:val="both"/>
        <w:rPr>
          <w:rFonts w:ascii="Arial" w:hAnsi="Arial" w:cs="Arial"/>
          <w:sz w:val="20"/>
          <w:szCs w:val="20"/>
        </w:rPr>
      </w:pPr>
      <w:r w:rsidRPr="00094A68">
        <w:rPr>
          <w:rFonts w:ascii="Arial" w:hAnsi="Arial" w:cs="Arial"/>
          <w:sz w:val="20"/>
          <w:szCs w:val="20"/>
        </w:rPr>
        <w:t xml:space="preserve">Realice un programa para PLC LOGO Siemens que ejecute las funciones lógicas NOT, AND y OR y simule el funcionamiento utilizando el software CADE_SIMU. </w:t>
      </w:r>
    </w:p>
    <w:p w14:paraId="3017EACE" w14:textId="77777777" w:rsidR="00233C3C" w:rsidRPr="00094A68" w:rsidRDefault="00233C3C" w:rsidP="00233C3C">
      <w:pPr>
        <w:pStyle w:val="Prrafodelista"/>
        <w:numPr>
          <w:ilvl w:val="0"/>
          <w:numId w:val="27"/>
        </w:numPr>
        <w:spacing w:after="0" w:line="240" w:lineRule="auto"/>
        <w:jc w:val="both"/>
        <w:rPr>
          <w:rFonts w:ascii="Arial" w:hAnsi="Arial" w:cs="Arial"/>
          <w:sz w:val="20"/>
          <w:szCs w:val="20"/>
        </w:rPr>
      </w:pPr>
      <w:r w:rsidRPr="00094A68">
        <w:rPr>
          <w:rFonts w:ascii="Arial" w:hAnsi="Arial" w:cs="Arial"/>
          <w:sz w:val="20"/>
          <w:szCs w:val="20"/>
        </w:rPr>
        <w:t xml:space="preserve">Realice un programa para el PLC LOGO Siemens </w:t>
      </w:r>
      <w:r>
        <w:rPr>
          <w:rFonts w:ascii="Arial" w:hAnsi="Arial" w:cs="Arial"/>
          <w:sz w:val="20"/>
          <w:szCs w:val="20"/>
        </w:rPr>
        <w:t>de cada uno de los automatismos</w:t>
      </w:r>
      <w:r w:rsidRPr="00094A68">
        <w:rPr>
          <w:rFonts w:ascii="Arial" w:hAnsi="Arial" w:cs="Arial"/>
          <w:sz w:val="20"/>
          <w:szCs w:val="20"/>
        </w:rPr>
        <w:t>, realizado</w:t>
      </w:r>
      <w:r>
        <w:rPr>
          <w:rFonts w:ascii="Arial" w:hAnsi="Arial" w:cs="Arial"/>
          <w:sz w:val="20"/>
          <w:szCs w:val="20"/>
        </w:rPr>
        <w:t>s</w:t>
      </w:r>
      <w:r w:rsidRPr="00094A68">
        <w:rPr>
          <w:rFonts w:ascii="Arial" w:hAnsi="Arial" w:cs="Arial"/>
          <w:sz w:val="20"/>
          <w:szCs w:val="20"/>
        </w:rPr>
        <w:t xml:space="preserve"> en CADe_SIMU </w:t>
      </w:r>
      <w:r>
        <w:rPr>
          <w:rFonts w:ascii="Arial" w:hAnsi="Arial" w:cs="Arial"/>
          <w:sz w:val="20"/>
          <w:szCs w:val="20"/>
        </w:rPr>
        <w:t>en la actividad anterior</w:t>
      </w:r>
      <w:r w:rsidRPr="00094A68">
        <w:rPr>
          <w:rFonts w:ascii="Arial" w:hAnsi="Arial" w:cs="Arial"/>
          <w:sz w:val="20"/>
          <w:szCs w:val="20"/>
        </w:rPr>
        <w:t>.</w:t>
      </w:r>
    </w:p>
    <w:p w14:paraId="2097A074" w14:textId="77777777" w:rsidR="00233C3C" w:rsidRPr="00094A68" w:rsidRDefault="00233C3C" w:rsidP="00233C3C">
      <w:pPr>
        <w:pStyle w:val="Prrafodelista"/>
        <w:spacing w:after="0" w:line="240" w:lineRule="auto"/>
        <w:jc w:val="both"/>
        <w:rPr>
          <w:rFonts w:ascii="Arial" w:hAnsi="Arial" w:cs="Arial"/>
          <w:sz w:val="20"/>
          <w:szCs w:val="20"/>
        </w:rPr>
      </w:pPr>
    </w:p>
    <w:p w14:paraId="73F33DC8" w14:textId="77777777" w:rsidR="00233C3C" w:rsidRPr="007A02CC" w:rsidRDefault="00233C3C" w:rsidP="00233C3C">
      <w:pPr>
        <w:pStyle w:val="Ttulo2"/>
        <w:numPr>
          <w:ilvl w:val="1"/>
          <w:numId w:val="23"/>
        </w:numPr>
        <w:rPr>
          <w:rFonts w:ascii="Arial" w:eastAsia="Calibri" w:hAnsi="Arial" w:cs="Arial"/>
          <w:b/>
          <w:color w:val="auto"/>
          <w:sz w:val="20"/>
          <w:szCs w:val="20"/>
          <w:lang w:val="es-CO"/>
        </w:rPr>
      </w:pPr>
      <w:r>
        <w:rPr>
          <w:rFonts w:ascii="Arial" w:eastAsia="Calibri" w:hAnsi="Arial" w:cs="Arial"/>
          <w:b/>
          <w:color w:val="auto"/>
          <w:sz w:val="20"/>
          <w:szCs w:val="20"/>
          <w:lang w:val="es-CO"/>
        </w:rPr>
        <w:t xml:space="preserve"> </w:t>
      </w:r>
      <w:r w:rsidRPr="007A02CC">
        <w:rPr>
          <w:rFonts w:ascii="Arial" w:eastAsia="Calibri" w:hAnsi="Arial" w:cs="Arial"/>
          <w:b/>
          <w:color w:val="auto"/>
          <w:sz w:val="20"/>
          <w:szCs w:val="20"/>
          <w:lang w:val="es-CO"/>
        </w:rPr>
        <w:t>ACTIVIDADES DE TRANSFERENCIA DEL CONOCIMIENTO</w:t>
      </w:r>
    </w:p>
    <w:p w14:paraId="559611F9" w14:textId="77777777" w:rsidR="00233C3C" w:rsidRDefault="00233C3C" w:rsidP="00233C3C">
      <w:pPr>
        <w:tabs>
          <w:tab w:val="left" w:pos="4320"/>
          <w:tab w:val="left" w:pos="4485"/>
          <w:tab w:val="left" w:pos="5445"/>
        </w:tabs>
        <w:spacing w:line="240" w:lineRule="auto"/>
        <w:jc w:val="both"/>
        <w:rPr>
          <w:rFonts w:ascii="Arial" w:hAnsi="Arial" w:cs="Arial"/>
          <w:b/>
          <w:sz w:val="20"/>
          <w:szCs w:val="20"/>
        </w:rPr>
      </w:pPr>
    </w:p>
    <w:p w14:paraId="793C6215" w14:textId="4463B42B" w:rsidR="00233C3C" w:rsidRDefault="00233C3C" w:rsidP="00233C3C">
      <w:pPr>
        <w:tabs>
          <w:tab w:val="left" w:pos="4320"/>
          <w:tab w:val="left" w:pos="4485"/>
          <w:tab w:val="left" w:pos="5445"/>
        </w:tabs>
        <w:spacing w:line="240" w:lineRule="auto"/>
        <w:jc w:val="both"/>
        <w:rPr>
          <w:rFonts w:ascii="Arial" w:hAnsi="Arial" w:cs="Arial"/>
          <w:b/>
          <w:sz w:val="20"/>
          <w:szCs w:val="20"/>
        </w:rPr>
      </w:pPr>
      <w:r>
        <w:rPr>
          <w:rFonts w:ascii="Arial" w:hAnsi="Arial" w:cs="Arial"/>
          <w:b/>
          <w:sz w:val="20"/>
          <w:szCs w:val="20"/>
        </w:rPr>
        <w:t xml:space="preserve">Actividad 4 </w:t>
      </w:r>
      <w:r w:rsidR="000C5054">
        <w:rPr>
          <w:rFonts w:ascii="Arial" w:hAnsi="Arial" w:cs="Arial"/>
          <w:b/>
          <w:sz w:val="20"/>
          <w:szCs w:val="20"/>
        </w:rPr>
        <w:tab/>
      </w:r>
    </w:p>
    <w:p w14:paraId="1C8BBDA9" w14:textId="77777777" w:rsidR="00233C3C" w:rsidRDefault="00233C3C" w:rsidP="00233C3C">
      <w:pPr>
        <w:spacing w:after="0" w:line="240" w:lineRule="auto"/>
        <w:jc w:val="both"/>
      </w:pPr>
      <w:r>
        <w:t>Resuelva el Taller</w:t>
      </w:r>
      <w:r w:rsidRPr="00292586">
        <w:t xml:space="preserve"> </w:t>
      </w:r>
      <w:r>
        <w:t xml:space="preserve">Anexo 4_Actividad No 4, </w:t>
      </w:r>
      <w:r w:rsidRPr="00A06BA0">
        <w:rPr>
          <w:rFonts w:ascii="Arial" w:hAnsi="Arial" w:cs="Arial"/>
          <w:sz w:val="20"/>
          <w:szCs w:val="20"/>
        </w:rPr>
        <w:t>Puesta en marcha</w:t>
      </w:r>
      <w:r>
        <w:rPr>
          <w:rFonts w:ascii="Arial" w:hAnsi="Arial" w:cs="Arial"/>
          <w:sz w:val="20"/>
          <w:szCs w:val="20"/>
        </w:rPr>
        <w:t>_</w:t>
      </w:r>
      <w:r w:rsidRPr="00A06BA0">
        <w:rPr>
          <w:rFonts w:ascii="Arial" w:hAnsi="Arial" w:cs="Arial"/>
          <w:sz w:val="20"/>
          <w:szCs w:val="20"/>
        </w:rPr>
        <w:t xml:space="preserve"> uso</w:t>
      </w:r>
      <w:r w:rsidRPr="00094A68">
        <w:rPr>
          <w:rFonts w:ascii="Arial" w:hAnsi="Arial" w:cs="Arial"/>
          <w:b/>
          <w:sz w:val="20"/>
          <w:szCs w:val="20"/>
        </w:rPr>
        <w:t xml:space="preserve"> </w:t>
      </w:r>
      <w:r>
        <w:t>PLC LOGO</w:t>
      </w:r>
    </w:p>
    <w:p w14:paraId="37F7C3F4" w14:textId="77777777" w:rsidR="00233C3C" w:rsidRPr="00094A68" w:rsidRDefault="00233C3C" w:rsidP="00233C3C">
      <w:pPr>
        <w:tabs>
          <w:tab w:val="left" w:pos="4320"/>
          <w:tab w:val="left" w:pos="4485"/>
          <w:tab w:val="left" w:pos="5445"/>
        </w:tabs>
        <w:spacing w:line="240" w:lineRule="auto"/>
        <w:jc w:val="both"/>
        <w:rPr>
          <w:rFonts w:ascii="Arial" w:hAnsi="Arial" w:cs="Arial"/>
          <w:b/>
          <w:sz w:val="20"/>
          <w:szCs w:val="20"/>
          <w:lang w:val="es-MX"/>
        </w:rPr>
      </w:pPr>
    </w:p>
    <w:p w14:paraId="37252D06" w14:textId="77777777" w:rsidR="00233C3C" w:rsidRPr="00094A68" w:rsidRDefault="00233C3C" w:rsidP="00233C3C">
      <w:pPr>
        <w:spacing w:after="0" w:line="240" w:lineRule="auto"/>
        <w:jc w:val="both"/>
        <w:rPr>
          <w:rFonts w:ascii="Arial" w:hAnsi="Arial" w:cs="Arial"/>
          <w:color w:val="000000" w:themeColor="text1"/>
          <w:sz w:val="20"/>
          <w:szCs w:val="20"/>
        </w:rPr>
      </w:pPr>
      <w:r w:rsidRPr="00094A68">
        <w:rPr>
          <w:rFonts w:ascii="Arial" w:hAnsi="Arial" w:cs="Arial"/>
          <w:color w:val="000000" w:themeColor="text1"/>
          <w:sz w:val="20"/>
          <w:szCs w:val="20"/>
        </w:rPr>
        <w:t xml:space="preserve">Al conocer el proceso para el uso de un PLC en los procesos de automatización industrial: conexiones básicas y programación. Es el momento de combinar los conocimientos y presentar una propuesta como solución a un problema real, partiendo de la aplicación de software de simulación para nuestro caso: CADe_SIMU y PC_SIMU. </w:t>
      </w:r>
    </w:p>
    <w:p w14:paraId="283D20AA" w14:textId="77777777" w:rsidR="00233C3C" w:rsidRPr="00094A68" w:rsidRDefault="00233C3C" w:rsidP="00233C3C">
      <w:pPr>
        <w:spacing w:after="0" w:line="240" w:lineRule="auto"/>
        <w:jc w:val="both"/>
        <w:rPr>
          <w:rFonts w:ascii="Arial" w:hAnsi="Arial" w:cs="Arial"/>
          <w:b/>
          <w:color w:val="000000" w:themeColor="text1"/>
          <w:sz w:val="20"/>
          <w:szCs w:val="20"/>
        </w:rPr>
      </w:pPr>
    </w:p>
    <w:p w14:paraId="4C1AD94C" w14:textId="77777777" w:rsidR="00233C3C" w:rsidRPr="00094A68" w:rsidRDefault="00233C3C" w:rsidP="00233C3C">
      <w:pPr>
        <w:spacing w:after="0" w:line="240" w:lineRule="auto"/>
        <w:jc w:val="both"/>
        <w:rPr>
          <w:rFonts w:ascii="Arial" w:hAnsi="Arial" w:cs="Arial"/>
          <w:b/>
          <w:color w:val="000000" w:themeColor="text1"/>
          <w:sz w:val="20"/>
          <w:szCs w:val="20"/>
        </w:rPr>
      </w:pPr>
      <w:r w:rsidRPr="00094A68">
        <w:rPr>
          <w:rFonts w:ascii="Arial" w:hAnsi="Arial" w:cs="Arial"/>
          <w:b/>
          <w:color w:val="000000" w:themeColor="text1"/>
          <w:sz w:val="20"/>
          <w:szCs w:val="20"/>
        </w:rPr>
        <w:t>Realice:</w:t>
      </w:r>
    </w:p>
    <w:p w14:paraId="3D0F13A6" w14:textId="77777777" w:rsidR="00233C3C" w:rsidRPr="00094A68" w:rsidRDefault="00233C3C" w:rsidP="00233C3C">
      <w:pPr>
        <w:spacing w:after="0" w:line="240" w:lineRule="auto"/>
        <w:jc w:val="both"/>
        <w:rPr>
          <w:rFonts w:ascii="Arial" w:hAnsi="Arial" w:cs="Arial"/>
          <w:b/>
          <w:color w:val="000000" w:themeColor="text1"/>
          <w:sz w:val="20"/>
          <w:szCs w:val="20"/>
        </w:rPr>
      </w:pPr>
    </w:p>
    <w:p w14:paraId="06719562" w14:textId="77777777" w:rsidR="00233C3C" w:rsidRPr="00094A68" w:rsidRDefault="00233C3C" w:rsidP="00233C3C">
      <w:pPr>
        <w:pStyle w:val="Prrafodelista"/>
        <w:numPr>
          <w:ilvl w:val="0"/>
          <w:numId w:val="26"/>
        </w:numPr>
        <w:spacing w:after="0" w:line="240" w:lineRule="auto"/>
        <w:jc w:val="both"/>
        <w:rPr>
          <w:rFonts w:ascii="Arial" w:hAnsi="Arial" w:cs="Arial"/>
          <w:b/>
          <w:color w:val="000000" w:themeColor="text1"/>
          <w:sz w:val="20"/>
          <w:szCs w:val="20"/>
        </w:rPr>
      </w:pPr>
      <w:r w:rsidRPr="00094A68">
        <w:rPr>
          <w:rFonts w:ascii="Arial" w:hAnsi="Arial" w:cs="Arial"/>
          <w:color w:val="000000" w:themeColor="text1"/>
          <w:sz w:val="20"/>
          <w:szCs w:val="20"/>
        </w:rPr>
        <w:t>Combinando CADe_SIMU y PC_SIMU, resuelva uno de los siguientes problemas de automatización con PLC (programación Ladder):</w:t>
      </w:r>
    </w:p>
    <w:p w14:paraId="4E7C8E6B" w14:textId="77777777" w:rsidR="00233C3C" w:rsidRPr="00094A68" w:rsidRDefault="00233C3C" w:rsidP="00233C3C">
      <w:pPr>
        <w:pStyle w:val="Prrafodelista"/>
        <w:spacing w:after="0" w:line="240" w:lineRule="auto"/>
        <w:jc w:val="both"/>
        <w:rPr>
          <w:rFonts w:ascii="Arial" w:hAnsi="Arial" w:cs="Arial"/>
          <w:color w:val="000000" w:themeColor="text1"/>
          <w:sz w:val="20"/>
          <w:szCs w:val="20"/>
        </w:rPr>
      </w:pPr>
    </w:p>
    <w:p w14:paraId="1B707318" w14:textId="77777777" w:rsidR="00233C3C" w:rsidRPr="00094A68" w:rsidRDefault="00233C3C" w:rsidP="00233C3C">
      <w:pPr>
        <w:pStyle w:val="Prrafodelista"/>
        <w:numPr>
          <w:ilvl w:val="0"/>
          <w:numId w:val="28"/>
        </w:numPr>
        <w:spacing w:after="0" w:line="240" w:lineRule="auto"/>
        <w:jc w:val="both"/>
        <w:rPr>
          <w:rFonts w:ascii="Arial" w:hAnsi="Arial" w:cs="Arial"/>
          <w:b/>
          <w:color w:val="000000" w:themeColor="text1"/>
          <w:sz w:val="20"/>
          <w:szCs w:val="20"/>
        </w:rPr>
      </w:pPr>
      <w:r w:rsidRPr="00094A68">
        <w:rPr>
          <w:rFonts w:ascii="Arial" w:hAnsi="Arial" w:cs="Arial"/>
          <w:color w:val="000000" w:themeColor="text1"/>
          <w:sz w:val="20"/>
          <w:szCs w:val="20"/>
        </w:rPr>
        <w:t>Utilizando el circuito y programación del arranque del motor trifásico</w:t>
      </w:r>
      <w:r>
        <w:rPr>
          <w:rFonts w:ascii="Arial" w:hAnsi="Arial" w:cs="Arial"/>
          <w:color w:val="000000" w:themeColor="text1"/>
          <w:sz w:val="20"/>
          <w:szCs w:val="20"/>
        </w:rPr>
        <w:t xml:space="preserve"> (Visto o realizados en la actividad anterior)</w:t>
      </w:r>
      <w:r w:rsidRPr="00094A68">
        <w:rPr>
          <w:rFonts w:ascii="Arial" w:hAnsi="Arial" w:cs="Arial"/>
          <w:color w:val="000000" w:themeColor="text1"/>
          <w:sz w:val="20"/>
          <w:szCs w:val="20"/>
        </w:rPr>
        <w:t>, simule en PC_SIMU un sistema que requie</w:t>
      </w:r>
      <w:r>
        <w:rPr>
          <w:rFonts w:ascii="Arial" w:hAnsi="Arial" w:cs="Arial"/>
          <w:color w:val="000000" w:themeColor="text1"/>
          <w:sz w:val="20"/>
          <w:szCs w:val="20"/>
        </w:rPr>
        <w:t>ra el accionamiento de un motor, como, por ejemplo: banda trasportadora, ascensor</w:t>
      </w:r>
      <w:r w:rsidRPr="00094A68">
        <w:rPr>
          <w:rFonts w:ascii="Arial" w:hAnsi="Arial" w:cs="Arial"/>
          <w:color w:val="000000" w:themeColor="text1"/>
          <w:sz w:val="20"/>
          <w:szCs w:val="20"/>
        </w:rPr>
        <w:t>, puerta automática u otro sistema.</w:t>
      </w:r>
    </w:p>
    <w:p w14:paraId="43FC197D" w14:textId="77777777" w:rsidR="00233C3C" w:rsidRPr="00094A68" w:rsidRDefault="00233C3C" w:rsidP="00233C3C">
      <w:pPr>
        <w:pStyle w:val="Prrafodelista"/>
        <w:spacing w:after="0" w:line="240" w:lineRule="auto"/>
        <w:jc w:val="both"/>
        <w:rPr>
          <w:rFonts w:ascii="Arial" w:hAnsi="Arial" w:cs="Arial"/>
          <w:color w:val="000000" w:themeColor="text1"/>
          <w:sz w:val="20"/>
          <w:szCs w:val="20"/>
        </w:rPr>
      </w:pPr>
    </w:p>
    <w:p w14:paraId="396AABF9" w14:textId="77777777" w:rsidR="00233C3C" w:rsidRPr="00094A68" w:rsidRDefault="00233C3C" w:rsidP="00233C3C">
      <w:pPr>
        <w:spacing w:after="0" w:line="240" w:lineRule="auto"/>
        <w:jc w:val="both"/>
        <w:rPr>
          <w:rFonts w:ascii="Arial" w:hAnsi="Arial" w:cs="Arial"/>
          <w:b/>
          <w:color w:val="000000" w:themeColor="text1"/>
          <w:sz w:val="20"/>
          <w:szCs w:val="20"/>
        </w:rPr>
      </w:pPr>
    </w:p>
    <w:p w14:paraId="4C5447F2" w14:textId="77777777" w:rsidR="00233C3C" w:rsidRPr="00094A68" w:rsidRDefault="00233C3C" w:rsidP="00233C3C">
      <w:pPr>
        <w:pStyle w:val="Prrafodelista"/>
        <w:spacing w:after="0" w:line="240" w:lineRule="auto"/>
        <w:ind w:left="1080"/>
        <w:jc w:val="both"/>
        <w:rPr>
          <w:rFonts w:ascii="Arial" w:hAnsi="Arial" w:cs="Arial"/>
          <w:color w:val="000000" w:themeColor="text1"/>
          <w:sz w:val="20"/>
          <w:szCs w:val="20"/>
        </w:rPr>
      </w:pPr>
      <w:r w:rsidRPr="00094A68">
        <w:rPr>
          <w:rFonts w:ascii="Arial" w:hAnsi="Arial" w:cs="Arial"/>
          <w:color w:val="000000" w:themeColor="text1"/>
          <w:sz w:val="20"/>
          <w:szCs w:val="20"/>
        </w:rPr>
        <w:t xml:space="preserve"> </w:t>
      </w:r>
    </w:p>
    <w:p w14:paraId="5858FC9C" w14:textId="77777777" w:rsidR="00233C3C" w:rsidRPr="00094A68" w:rsidRDefault="00233C3C" w:rsidP="00233C3C">
      <w:pPr>
        <w:pStyle w:val="Normal1"/>
        <w:tabs>
          <w:tab w:val="left" w:pos="4320"/>
          <w:tab w:val="left" w:pos="4485"/>
          <w:tab w:val="left" w:pos="5445"/>
        </w:tabs>
        <w:spacing w:after="0"/>
        <w:contextualSpacing/>
        <w:jc w:val="both"/>
        <w:rPr>
          <w:rFonts w:ascii="Arial" w:hAnsi="Arial" w:cs="Arial"/>
          <w:sz w:val="20"/>
          <w:szCs w:val="20"/>
        </w:rPr>
      </w:pPr>
      <w:r w:rsidRPr="00094A68">
        <w:rPr>
          <w:rFonts w:ascii="Arial" w:hAnsi="Arial" w:cs="Arial"/>
          <w:b/>
          <w:sz w:val="20"/>
          <w:szCs w:val="20"/>
        </w:rPr>
        <w:t xml:space="preserve">Ambiente Requerido: </w:t>
      </w:r>
      <w:r w:rsidRPr="00094A68">
        <w:rPr>
          <w:rFonts w:ascii="Arial" w:hAnsi="Arial" w:cs="Arial"/>
          <w:sz w:val="20"/>
          <w:szCs w:val="20"/>
        </w:rPr>
        <w:t>Aula móvil de electricidad, aula móvil de mecánica industrial, aula institución educativa.</w:t>
      </w:r>
    </w:p>
    <w:p w14:paraId="68DFC383" w14:textId="77777777" w:rsidR="00233C3C" w:rsidRPr="00094A68" w:rsidRDefault="00233C3C" w:rsidP="00233C3C">
      <w:pPr>
        <w:pStyle w:val="Normal1"/>
        <w:tabs>
          <w:tab w:val="left" w:pos="4320"/>
          <w:tab w:val="left" w:pos="4485"/>
          <w:tab w:val="left" w:pos="5445"/>
        </w:tabs>
        <w:spacing w:after="0"/>
        <w:contextualSpacing/>
        <w:jc w:val="both"/>
        <w:rPr>
          <w:rFonts w:ascii="Arial" w:hAnsi="Arial" w:cs="Arial"/>
          <w:b/>
          <w:sz w:val="20"/>
          <w:szCs w:val="20"/>
        </w:rPr>
      </w:pPr>
    </w:p>
    <w:p w14:paraId="6B5C666F" w14:textId="77777777" w:rsidR="00233C3C" w:rsidRPr="00094A68" w:rsidRDefault="00233C3C" w:rsidP="00233C3C">
      <w:pPr>
        <w:pStyle w:val="Normal1"/>
        <w:tabs>
          <w:tab w:val="left" w:pos="4320"/>
          <w:tab w:val="left" w:pos="4485"/>
          <w:tab w:val="left" w:pos="5445"/>
        </w:tabs>
        <w:spacing w:after="0"/>
        <w:contextualSpacing/>
        <w:jc w:val="both"/>
        <w:rPr>
          <w:rFonts w:ascii="Arial" w:hAnsi="Arial" w:cs="Arial"/>
          <w:b/>
          <w:sz w:val="20"/>
          <w:szCs w:val="20"/>
        </w:rPr>
      </w:pPr>
      <w:r w:rsidRPr="00094A68">
        <w:rPr>
          <w:rFonts w:ascii="Arial" w:hAnsi="Arial" w:cs="Arial"/>
          <w:b/>
          <w:sz w:val="20"/>
          <w:szCs w:val="20"/>
        </w:rPr>
        <w:t xml:space="preserve">Materiales: </w:t>
      </w:r>
      <w:r w:rsidRPr="00094A68">
        <w:rPr>
          <w:rFonts w:ascii="Arial" w:hAnsi="Arial" w:cs="Arial"/>
          <w:sz w:val="20"/>
          <w:szCs w:val="20"/>
        </w:rPr>
        <w:t>Guía de aprendizaje, talleres, material de apoyo, software simulación PLC, software programación PLC, PLC LOGO, cable programación, computadores, acceso a internet.</w:t>
      </w:r>
    </w:p>
    <w:p w14:paraId="52D2951A" w14:textId="4780DBDE" w:rsidR="00233C3C" w:rsidRDefault="00233C3C" w:rsidP="00233C3C">
      <w:pPr>
        <w:rPr>
          <w:lang w:val="es-CO"/>
        </w:rPr>
      </w:pPr>
    </w:p>
    <w:p w14:paraId="495F75DC" w14:textId="33A0CE41" w:rsidR="000071E6" w:rsidRDefault="000071E6" w:rsidP="00233C3C">
      <w:pPr>
        <w:rPr>
          <w:lang w:val="es-CO"/>
        </w:rPr>
      </w:pPr>
    </w:p>
    <w:p w14:paraId="3B1572C6" w14:textId="77777777" w:rsidR="000071E6" w:rsidRDefault="000071E6" w:rsidP="00233C3C">
      <w:pPr>
        <w:rPr>
          <w:lang w:val="es-CO"/>
        </w:rPr>
      </w:pPr>
    </w:p>
    <w:p w14:paraId="73AEEC1F" w14:textId="77777777" w:rsidR="00233C3C" w:rsidRPr="00094A68" w:rsidRDefault="00233C3C" w:rsidP="00233C3C">
      <w:pPr>
        <w:spacing w:after="0" w:line="240" w:lineRule="auto"/>
        <w:jc w:val="both"/>
        <w:rPr>
          <w:rFonts w:ascii="Arial" w:hAnsi="Arial" w:cs="Arial"/>
          <w:b/>
          <w:color w:val="000000" w:themeColor="text1"/>
          <w:sz w:val="20"/>
          <w:szCs w:val="20"/>
        </w:rPr>
      </w:pPr>
      <w:r w:rsidRPr="00094A68">
        <w:rPr>
          <w:rFonts w:ascii="Arial" w:hAnsi="Arial" w:cs="Arial"/>
          <w:b/>
          <w:color w:val="000000" w:themeColor="text1"/>
          <w:sz w:val="20"/>
          <w:szCs w:val="20"/>
        </w:rPr>
        <w:t>4. ACTIVIDADES DE EVALUACIÓN</w:t>
      </w:r>
    </w:p>
    <w:p w14:paraId="18A54DC3" w14:textId="77777777" w:rsidR="00233C3C" w:rsidRPr="00094A68" w:rsidRDefault="00233C3C" w:rsidP="00233C3C">
      <w:pPr>
        <w:spacing w:after="0" w:line="240" w:lineRule="auto"/>
        <w:jc w:val="both"/>
        <w:rPr>
          <w:rFonts w:ascii="Arial" w:hAnsi="Arial" w:cs="Arial"/>
          <w:b/>
          <w:color w:val="000000" w:themeColor="text1"/>
          <w:sz w:val="20"/>
          <w:szCs w:val="20"/>
        </w:rPr>
      </w:pPr>
    </w:p>
    <w:tbl>
      <w:tblPr>
        <w:tblW w:w="10011"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11"/>
        <w:gridCol w:w="3123"/>
        <w:gridCol w:w="2977"/>
      </w:tblGrid>
      <w:tr w:rsidR="00233C3C" w:rsidRPr="00094A68" w14:paraId="0CB27FCF" w14:textId="77777777" w:rsidTr="008240CE">
        <w:trPr>
          <w:trHeight w:val="540"/>
        </w:trPr>
        <w:tc>
          <w:tcPr>
            <w:tcW w:w="3911" w:type="dxa"/>
            <w:shd w:val="clear" w:color="auto" w:fill="A6A6A6"/>
          </w:tcPr>
          <w:p w14:paraId="18A4E5EB" w14:textId="77777777" w:rsidR="00233C3C" w:rsidRPr="00094A68" w:rsidRDefault="00233C3C" w:rsidP="008240CE">
            <w:pPr>
              <w:pStyle w:val="Normal1"/>
              <w:jc w:val="center"/>
              <w:rPr>
                <w:rFonts w:ascii="Arial" w:hAnsi="Arial" w:cs="Arial"/>
                <w:b/>
                <w:sz w:val="20"/>
                <w:szCs w:val="20"/>
              </w:rPr>
            </w:pPr>
            <w:r w:rsidRPr="00094A68">
              <w:rPr>
                <w:rFonts w:ascii="Arial" w:hAnsi="Arial" w:cs="Arial"/>
                <w:b/>
                <w:sz w:val="20"/>
                <w:szCs w:val="20"/>
              </w:rPr>
              <w:t>Evidencias de Aprendizaje</w:t>
            </w:r>
          </w:p>
        </w:tc>
        <w:tc>
          <w:tcPr>
            <w:tcW w:w="3123" w:type="dxa"/>
            <w:shd w:val="clear" w:color="auto" w:fill="A6A6A6"/>
          </w:tcPr>
          <w:p w14:paraId="09152511" w14:textId="77777777" w:rsidR="00233C3C" w:rsidRPr="00094A68" w:rsidRDefault="00233C3C" w:rsidP="008240CE">
            <w:pPr>
              <w:pStyle w:val="Normal1"/>
              <w:jc w:val="center"/>
              <w:rPr>
                <w:rFonts w:ascii="Arial" w:hAnsi="Arial" w:cs="Arial"/>
                <w:b/>
                <w:sz w:val="20"/>
                <w:szCs w:val="20"/>
              </w:rPr>
            </w:pPr>
            <w:r w:rsidRPr="00094A68">
              <w:rPr>
                <w:rFonts w:ascii="Arial" w:hAnsi="Arial" w:cs="Arial"/>
                <w:b/>
                <w:sz w:val="20"/>
                <w:szCs w:val="20"/>
              </w:rPr>
              <w:t>Criterios de Evaluación</w:t>
            </w:r>
          </w:p>
        </w:tc>
        <w:tc>
          <w:tcPr>
            <w:tcW w:w="2977" w:type="dxa"/>
            <w:shd w:val="clear" w:color="auto" w:fill="A6A6A6"/>
          </w:tcPr>
          <w:p w14:paraId="0B3BB59A" w14:textId="77777777" w:rsidR="00233C3C" w:rsidRPr="00094A68" w:rsidRDefault="00233C3C" w:rsidP="008240CE">
            <w:pPr>
              <w:pStyle w:val="Normal1"/>
              <w:jc w:val="center"/>
              <w:rPr>
                <w:rFonts w:ascii="Arial" w:hAnsi="Arial" w:cs="Arial"/>
                <w:b/>
                <w:sz w:val="20"/>
                <w:szCs w:val="20"/>
              </w:rPr>
            </w:pPr>
            <w:r w:rsidRPr="00094A68">
              <w:rPr>
                <w:rFonts w:ascii="Arial" w:hAnsi="Arial" w:cs="Arial"/>
                <w:b/>
                <w:sz w:val="20"/>
                <w:szCs w:val="20"/>
              </w:rPr>
              <w:t>Técnicas e Instrumentos de Evaluación</w:t>
            </w:r>
          </w:p>
        </w:tc>
      </w:tr>
      <w:tr w:rsidR="00233C3C" w:rsidRPr="00094A68" w14:paraId="34E7B8EF" w14:textId="77777777" w:rsidTr="008240CE">
        <w:tc>
          <w:tcPr>
            <w:tcW w:w="3911" w:type="dxa"/>
            <w:vAlign w:val="bottom"/>
          </w:tcPr>
          <w:p w14:paraId="36DDD7C8" w14:textId="77777777" w:rsidR="00233C3C" w:rsidRPr="00C913D8" w:rsidRDefault="00233C3C" w:rsidP="008240CE">
            <w:pPr>
              <w:pStyle w:val="Normal1"/>
              <w:rPr>
                <w:rFonts w:ascii="Arial" w:hAnsi="Arial" w:cs="Arial"/>
                <w:b/>
                <w:color w:val="auto"/>
                <w:sz w:val="20"/>
                <w:szCs w:val="20"/>
                <w:lang w:val="es-ES" w:eastAsia="en-US"/>
              </w:rPr>
            </w:pPr>
            <w:r w:rsidRPr="00C913D8">
              <w:rPr>
                <w:rFonts w:ascii="Arial" w:hAnsi="Arial" w:cs="Arial"/>
                <w:b/>
                <w:color w:val="auto"/>
                <w:sz w:val="20"/>
                <w:szCs w:val="20"/>
                <w:lang w:val="es-ES" w:eastAsia="en-US"/>
              </w:rPr>
              <w:t xml:space="preserve">Evidencias de Conocimiento: </w:t>
            </w:r>
          </w:p>
          <w:p w14:paraId="77ABD43E" w14:textId="77777777" w:rsidR="00233C3C" w:rsidRDefault="00233C3C" w:rsidP="008240CE">
            <w:pPr>
              <w:pStyle w:val="Sinespaciado"/>
              <w:ind w:left="0" w:firstLine="0"/>
              <w:rPr>
                <w:b w:val="0"/>
              </w:rPr>
            </w:pPr>
            <w:r>
              <w:rPr>
                <w:b w:val="0"/>
              </w:rPr>
              <w:t>Resultado del taller correspondiente a la lógica de contactos y lógica de funciones Anexo 1. Actividad No 1.</w:t>
            </w:r>
          </w:p>
          <w:p w14:paraId="15FA3E65" w14:textId="77777777" w:rsidR="00233C3C" w:rsidRDefault="00233C3C" w:rsidP="008240CE">
            <w:pPr>
              <w:pStyle w:val="Subttulo"/>
              <w:numPr>
                <w:ilvl w:val="0"/>
                <w:numId w:val="0"/>
              </w:numPr>
              <w:rPr>
                <w:lang w:val="es-MX"/>
              </w:rPr>
            </w:pPr>
          </w:p>
          <w:p w14:paraId="3C386383" w14:textId="77777777" w:rsidR="00233C3C" w:rsidRPr="00C913D8" w:rsidRDefault="00233C3C" w:rsidP="008240CE">
            <w:pPr>
              <w:pStyle w:val="Normal1"/>
              <w:rPr>
                <w:rFonts w:ascii="Arial" w:hAnsi="Arial" w:cs="Arial"/>
                <w:b/>
                <w:color w:val="auto"/>
                <w:sz w:val="20"/>
                <w:szCs w:val="20"/>
                <w:lang w:val="es-ES" w:eastAsia="en-US"/>
              </w:rPr>
            </w:pPr>
            <w:r w:rsidRPr="00C913D8">
              <w:rPr>
                <w:rFonts w:ascii="Arial" w:hAnsi="Arial" w:cs="Arial"/>
                <w:b/>
                <w:color w:val="auto"/>
                <w:sz w:val="20"/>
                <w:szCs w:val="20"/>
                <w:lang w:val="es-ES" w:eastAsia="en-US"/>
              </w:rPr>
              <w:t xml:space="preserve">Evidencias de Desempeño: </w:t>
            </w:r>
          </w:p>
          <w:p w14:paraId="5A4E629E" w14:textId="77777777" w:rsidR="00233C3C" w:rsidRDefault="00233C3C" w:rsidP="008240CE">
            <w:pPr>
              <w:spacing w:after="0" w:line="240" w:lineRule="auto"/>
              <w:jc w:val="both"/>
            </w:pPr>
            <w:r w:rsidRPr="00C27767">
              <w:rPr>
                <w:rFonts w:ascii="Arial" w:hAnsi="Arial" w:cs="Arial"/>
                <w:sz w:val="20"/>
                <w:szCs w:val="20"/>
              </w:rPr>
              <w:t>Resultad</w:t>
            </w:r>
            <w:r>
              <w:rPr>
                <w:rFonts w:ascii="Arial" w:hAnsi="Arial" w:cs="Arial"/>
                <w:sz w:val="20"/>
                <w:szCs w:val="20"/>
              </w:rPr>
              <w:t>o de la solución al taller</w:t>
            </w:r>
            <w:r w:rsidRPr="00C27767">
              <w:rPr>
                <w:rFonts w:ascii="Arial" w:hAnsi="Arial" w:cs="Arial"/>
                <w:sz w:val="20"/>
                <w:szCs w:val="20"/>
              </w:rPr>
              <w:t xml:space="preserve"> sobre </w:t>
            </w:r>
            <w:r w:rsidRPr="00C27767">
              <w:t xml:space="preserve">diagramas de contacto y lógica cableada de acuerdo al algebra de Boole, </w:t>
            </w:r>
            <w:r w:rsidRPr="00C27767">
              <w:rPr>
                <w:rFonts w:ascii="Arial" w:hAnsi="Arial" w:cs="Arial"/>
                <w:sz w:val="20"/>
                <w:szCs w:val="20"/>
              </w:rPr>
              <w:t xml:space="preserve">Programación PLC </w:t>
            </w:r>
            <w:r w:rsidRPr="00C27767">
              <w:t>Taller Anexo 2_Actividad No2, Taller Anexo 3_Actividad No 3</w:t>
            </w:r>
            <w:r>
              <w:t>.</w:t>
            </w:r>
          </w:p>
          <w:p w14:paraId="0C2A32ED" w14:textId="77777777" w:rsidR="00233C3C" w:rsidRPr="00C27767" w:rsidRDefault="00233C3C" w:rsidP="008240CE">
            <w:pPr>
              <w:spacing w:after="0" w:line="240" w:lineRule="auto"/>
              <w:jc w:val="both"/>
            </w:pPr>
          </w:p>
          <w:p w14:paraId="49F05450" w14:textId="77777777" w:rsidR="00233C3C" w:rsidRPr="00C27767" w:rsidRDefault="00233C3C" w:rsidP="008240CE">
            <w:pPr>
              <w:pStyle w:val="Normal1"/>
              <w:rPr>
                <w:rFonts w:ascii="Arial" w:hAnsi="Arial" w:cs="Arial"/>
                <w:b/>
                <w:color w:val="auto"/>
                <w:sz w:val="20"/>
                <w:szCs w:val="20"/>
                <w:lang w:val="es-ES" w:eastAsia="en-US"/>
              </w:rPr>
            </w:pPr>
            <w:r w:rsidRPr="00C27767">
              <w:rPr>
                <w:rFonts w:ascii="Arial" w:hAnsi="Arial" w:cs="Arial"/>
                <w:b/>
                <w:color w:val="auto"/>
                <w:sz w:val="20"/>
                <w:szCs w:val="20"/>
                <w:lang w:val="es-ES" w:eastAsia="en-US"/>
              </w:rPr>
              <w:t xml:space="preserve">Evidencias de Producto: </w:t>
            </w:r>
          </w:p>
          <w:p w14:paraId="23DF4CF8" w14:textId="77777777" w:rsidR="00233C3C" w:rsidRPr="00094A68" w:rsidRDefault="00233C3C" w:rsidP="008240CE">
            <w:pPr>
              <w:pStyle w:val="Normal1"/>
              <w:rPr>
                <w:rFonts w:ascii="Arial" w:hAnsi="Arial" w:cs="Arial"/>
                <w:sz w:val="20"/>
                <w:szCs w:val="20"/>
              </w:rPr>
            </w:pPr>
            <w:r w:rsidRPr="00C913D8">
              <w:rPr>
                <w:rFonts w:ascii="Arial" w:hAnsi="Arial" w:cs="Arial"/>
                <w:color w:val="auto"/>
                <w:sz w:val="20"/>
                <w:szCs w:val="20"/>
                <w:lang w:val="es-ES" w:eastAsia="en-US"/>
              </w:rPr>
              <w:t xml:space="preserve">Resultado </w:t>
            </w:r>
            <w:r>
              <w:rPr>
                <w:rFonts w:ascii="Arial" w:hAnsi="Arial" w:cs="Arial"/>
                <w:color w:val="auto"/>
                <w:sz w:val="20"/>
                <w:szCs w:val="20"/>
                <w:lang w:val="es-ES" w:eastAsia="en-US"/>
              </w:rPr>
              <w:t>Actividad No 4, desarrollo automatización</w:t>
            </w:r>
            <w:r w:rsidRPr="00C913D8">
              <w:rPr>
                <w:rFonts w:ascii="Arial" w:hAnsi="Arial" w:cs="Arial"/>
                <w:color w:val="auto"/>
                <w:sz w:val="20"/>
                <w:szCs w:val="20"/>
                <w:lang w:val="es-ES" w:eastAsia="en-US"/>
              </w:rPr>
              <w:t xml:space="preserve"> con PLC – Simulación y/o montaje.</w:t>
            </w:r>
          </w:p>
        </w:tc>
        <w:tc>
          <w:tcPr>
            <w:tcW w:w="3123" w:type="dxa"/>
            <w:vAlign w:val="center"/>
          </w:tcPr>
          <w:p w14:paraId="489879A5" w14:textId="77777777" w:rsidR="00233C3C" w:rsidRPr="00094A68" w:rsidRDefault="00233C3C" w:rsidP="008240CE">
            <w:pPr>
              <w:pStyle w:val="Normal1"/>
              <w:contextualSpacing/>
              <w:rPr>
                <w:rFonts w:ascii="Arial" w:hAnsi="Arial" w:cs="Arial"/>
                <w:sz w:val="20"/>
                <w:szCs w:val="20"/>
              </w:rPr>
            </w:pPr>
            <w:r>
              <w:rPr>
                <w:rFonts w:ascii="Arial" w:hAnsi="Arial" w:cs="Arial"/>
                <w:bCs/>
                <w:sz w:val="20"/>
                <w:szCs w:val="20"/>
              </w:rPr>
              <w:t>- S</w:t>
            </w:r>
            <w:r w:rsidRPr="00886826">
              <w:rPr>
                <w:rFonts w:ascii="Arial" w:hAnsi="Arial" w:cs="Arial"/>
                <w:bCs/>
                <w:sz w:val="20"/>
                <w:szCs w:val="20"/>
              </w:rPr>
              <w:t>implificar automatismos lógicos aplicando los conceptos de electrónica digital y siguiendo las normas técnicas</w:t>
            </w:r>
          </w:p>
          <w:p w14:paraId="1C7F8796" w14:textId="77777777" w:rsidR="00233C3C" w:rsidRPr="00094A68" w:rsidRDefault="00233C3C" w:rsidP="008240CE">
            <w:pPr>
              <w:pStyle w:val="Normal1"/>
              <w:contextualSpacing/>
              <w:rPr>
                <w:rFonts w:ascii="Arial" w:hAnsi="Arial" w:cs="Arial"/>
                <w:sz w:val="20"/>
                <w:szCs w:val="20"/>
              </w:rPr>
            </w:pPr>
            <w:r>
              <w:rPr>
                <w:rFonts w:ascii="Arial" w:hAnsi="Arial" w:cs="Arial"/>
                <w:sz w:val="20"/>
                <w:szCs w:val="20"/>
              </w:rPr>
              <w:t xml:space="preserve">- </w:t>
            </w:r>
            <w:r w:rsidRPr="00094A68">
              <w:rPr>
                <w:rFonts w:ascii="Arial" w:hAnsi="Arial" w:cs="Arial"/>
                <w:sz w:val="20"/>
                <w:szCs w:val="20"/>
              </w:rPr>
              <w:t>Realiza planos técnicos de acuerdo con las normas.</w:t>
            </w:r>
          </w:p>
          <w:p w14:paraId="63813465" w14:textId="77777777" w:rsidR="00233C3C" w:rsidRPr="00094A68" w:rsidRDefault="00233C3C" w:rsidP="008240CE">
            <w:pPr>
              <w:pStyle w:val="Normal1"/>
              <w:contextualSpacing/>
              <w:rPr>
                <w:rFonts w:ascii="Arial" w:hAnsi="Arial" w:cs="Arial"/>
                <w:sz w:val="20"/>
                <w:szCs w:val="20"/>
              </w:rPr>
            </w:pPr>
            <w:r>
              <w:rPr>
                <w:rFonts w:ascii="Arial" w:hAnsi="Arial" w:cs="Arial"/>
                <w:sz w:val="20"/>
                <w:szCs w:val="20"/>
              </w:rPr>
              <w:t xml:space="preserve">- </w:t>
            </w:r>
            <w:r w:rsidRPr="00094A68">
              <w:rPr>
                <w:rFonts w:ascii="Arial" w:hAnsi="Arial" w:cs="Arial"/>
                <w:sz w:val="20"/>
                <w:szCs w:val="20"/>
              </w:rPr>
              <w:t>Simula circuitos usando software especializado.</w:t>
            </w:r>
          </w:p>
          <w:p w14:paraId="6EC3FBA7" w14:textId="77777777" w:rsidR="00233C3C" w:rsidRPr="00094A68" w:rsidRDefault="00233C3C" w:rsidP="008240CE">
            <w:pPr>
              <w:pStyle w:val="Normal1"/>
              <w:contextualSpacing/>
              <w:rPr>
                <w:rFonts w:ascii="Arial" w:hAnsi="Arial" w:cs="Arial"/>
                <w:sz w:val="20"/>
                <w:szCs w:val="20"/>
              </w:rPr>
            </w:pPr>
            <w:r>
              <w:rPr>
                <w:rFonts w:ascii="Arial" w:hAnsi="Arial" w:cs="Arial"/>
                <w:sz w:val="20"/>
                <w:szCs w:val="20"/>
              </w:rPr>
              <w:t xml:space="preserve">- </w:t>
            </w:r>
            <w:r w:rsidRPr="00094A68">
              <w:rPr>
                <w:rFonts w:ascii="Arial" w:hAnsi="Arial" w:cs="Arial"/>
                <w:sz w:val="20"/>
                <w:szCs w:val="20"/>
              </w:rPr>
              <w:t>Programa PLC</w:t>
            </w:r>
          </w:p>
          <w:p w14:paraId="6F9A2442" w14:textId="77777777" w:rsidR="00233C3C" w:rsidRPr="00094A68" w:rsidRDefault="00233C3C" w:rsidP="008240CE">
            <w:pPr>
              <w:pStyle w:val="Normal1"/>
              <w:contextualSpacing/>
              <w:rPr>
                <w:rFonts w:ascii="Arial" w:hAnsi="Arial" w:cs="Arial"/>
                <w:sz w:val="20"/>
                <w:szCs w:val="20"/>
              </w:rPr>
            </w:pPr>
            <w:r>
              <w:rPr>
                <w:rFonts w:ascii="Arial" w:hAnsi="Arial" w:cs="Arial"/>
                <w:sz w:val="20"/>
                <w:szCs w:val="20"/>
              </w:rPr>
              <w:t xml:space="preserve">- </w:t>
            </w:r>
            <w:r w:rsidRPr="00094A68">
              <w:rPr>
                <w:rFonts w:ascii="Arial" w:hAnsi="Arial" w:cs="Arial"/>
                <w:sz w:val="20"/>
                <w:szCs w:val="20"/>
              </w:rPr>
              <w:t>Interpreta planos técnicos y monta los circuitos respectivos. Además, de implementar la programación adecuada.</w:t>
            </w:r>
          </w:p>
        </w:tc>
        <w:tc>
          <w:tcPr>
            <w:tcW w:w="2977" w:type="dxa"/>
            <w:vAlign w:val="center"/>
          </w:tcPr>
          <w:p w14:paraId="076DFC14" w14:textId="77777777" w:rsidR="00233C3C" w:rsidRPr="00094A68" w:rsidRDefault="00233C3C" w:rsidP="008240CE">
            <w:pPr>
              <w:spacing w:after="0" w:line="240" w:lineRule="auto"/>
              <w:rPr>
                <w:rFonts w:ascii="Arial" w:hAnsi="Arial" w:cs="Arial"/>
                <w:sz w:val="20"/>
                <w:szCs w:val="20"/>
              </w:rPr>
            </w:pPr>
            <w:r w:rsidRPr="00094A68">
              <w:rPr>
                <w:rFonts w:ascii="Arial" w:hAnsi="Arial" w:cs="Arial"/>
                <w:b/>
                <w:sz w:val="20"/>
                <w:szCs w:val="20"/>
              </w:rPr>
              <w:t xml:space="preserve">Técnica:  </w:t>
            </w:r>
            <w:r w:rsidRPr="00094A68">
              <w:rPr>
                <w:rFonts w:ascii="Arial" w:hAnsi="Arial" w:cs="Arial"/>
                <w:sz w:val="20"/>
                <w:szCs w:val="20"/>
              </w:rPr>
              <w:t xml:space="preserve"> Oral y Escrita. Portafolio. Taller.</w:t>
            </w:r>
          </w:p>
          <w:p w14:paraId="216C47BC" w14:textId="77777777" w:rsidR="00233C3C" w:rsidRPr="00094A68" w:rsidRDefault="00233C3C" w:rsidP="008240CE">
            <w:pPr>
              <w:spacing w:after="0" w:line="240" w:lineRule="auto"/>
              <w:rPr>
                <w:rFonts w:ascii="Arial" w:hAnsi="Arial" w:cs="Arial"/>
                <w:b/>
                <w:sz w:val="20"/>
                <w:szCs w:val="20"/>
              </w:rPr>
            </w:pPr>
          </w:p>
          <w:p w14:paraId="5208C12D" w14:textId="77777777" w:rsidR="00233C3C" w:rsidRPr="00094A68" w:rsidRDefault="00233C3C" w:rsidP="008240CE">
            <w:pPr>
              <w:pStyle w:val="Normal1"/>
              <w:rPr>
                <w:rFonts w:ascii="Arial" w:hAnsi="Arial" w:cs="Arial"/>
                <w:sz w:val="20"/>
                <w:szCs w:val="20"/>
              </w:rPr>
            </w:pPr>
            <w:r w:rsidRPr="00094A68">
              <w:rPr>
                <w:rFonts w:ascii="Arial" w:hAnsi="Arial" w:cs="Arial"/>
                <w:b/>
                <w:sz w:val="20"/>
                <w:szCs w:val="20"/>
              </w:rPr>
              <w:t>Instrumento</w:t>
            </w:r>
            <w:r w:rsidRPr="00094A68">
              <w:rPr>
                <w:rFonts w:ascii="Arial" w:hAnsi="Arial" w:cs="Arial"/>
                <w:sz w:val="20"/>
                <w:szCs w:val="20"/>
              </w:rPr>
              <w:t xml:space="preserve">: Listas de chequeo  </w:t>
            </w:r>
          </w:p>
        </w:tc>
      </w:tr>
    </w:tbl>
    <w:p w14:paraId="1916EE19" w14:textId="0E897F31" w:rsidR="00233C3C" w:rsidRDefault="00233C3C" w:rsidP="00233C3C">
      <w:pPr>
        <w:pStyle w:val="Ttulo1"/>
        <w:numPr>
          <w:ilvl w:val="0"/>
          <w:numId w:val="0"/>
        </w:numPr>
        <w:ind w:left="360"/>
        <w:contextualSpacing w:val="0"/>
      </w:pPr>
    </w:p>
    <w:p w14:paraId="4BE13D43" w14:textId="77777777" w:rsidR="000071E6" w:rsidRPr="000071E6" w:rsidRDefault="000071E6" w:rsidP="000071E6"/>
    <w:p w14:paraId="1FB8EFAE" w14:textId="77777777" w:rsidR="00233C3C" w:rsidRPr="006856E3" w:rsidRDefault="00233C3C" w:rsidP="00233C3C">
      <w:pPr>
        <w:pStyle w:val="Ttulo1"/>
        <w:numPr>
          <w:ilvl w:val="0"/>
          <w:numId w:val="30"/>
        </w:numPr>
        <w:contextualSpacing w:val="0"/>
      </w:pPr>
      <w:r w:rsidRPr="006856E3">
        <w:t>GLOSARIO DE TÉRMINOS</w:t>
      </w:r>
    </w:p>
    <w:p w14:paraId="14CF9B57" w14:textId="77777777" w:rsidR="00233C3C" w:rsidRDefault="00233C3C" w:rsidP="00233C3C">
      <w:pPr>
        <w:spacing w:after="0"/>
        <w:jc w:val="both"/>
        <w:rPr>
          <w:rFonts w:ascii="Arial" w:hAnsi="Arial" w:cs="Arial"/>
          <w:sz w:val="20"/>
          <w:szCs w:val="20"/>
        </w:rPr>
      </w:pPr>
      <w:r w:rsidRPr="006856E3">
        <w:rPr>
          <w:rFonts w:ascii="Arial" w:hAnsi="Arial" w:cs="Arial"/>
          <w:b/>
          <w:sz w:val="20"/>
          <w:szCs w:val="20"/>
        </w:rPr>
        <w:t>Seguridad industrial:</w:t>
      </w:r>
      <w:r w:rsidRPr="006856E3">
        <w:rPr>
          <w:rFonts w:ascii="Arial" w:hAnsi="Arial" w:cs="Arial"/>
          <w:sz w:val="20"/>
          <w:szCs w:val="20"/>
        </w:rPr>
        <w:t xml:space="preserve"> La Seguridad Industrial es el sistema de disposiciones obligatorias que tienen por objeto la prevención y limitación de riesgos, así como la protección contra accidentes capaces de producir daños a las personas, a los bienes o al medio ambiente derivados de la actividad industrial o de la utilización, funcionamiento y mantenimiento de las instalaciones o equipos y de la producción, uso o consumo, almacenamiento o desecho de los productos industriales.</w:t>
      </w:r>
    </w:p>
    <w:p w14:paraId="7B8703C3" w14:textId="77777777" w:rsidR="00233C3C" w:rsidRDefault="00233C3C" w:rsidP="00233C3C">
      <w:pPr>
        <w:spacing w:after="0"/>
        <w:jc w:val="both"/>
        <w:rPr>
          <w:rFonts w:ascii="Arial" w:hAnsi="Arial" w:cs="Arial"/>
          <w:sz w:val="20"/>
          <w:szCs w:val="20"/>
        </w:rPr>
      </w:pPr>
    </w:p>
    <w:p w14:paraId="05A841A9" w14:textId="77777777" w:rsidR="00233C3C" w:rsidRPr="00094A68" w:rsidRDefault="00233C3C" w:rsidP="00233C3C">
      <w:pPr>
        <w:jc w:val="both"/>
        <w:rPr>
          <w:rFonts w:ascii="Arial" w:hAnsi="Arial" w:cs="Arial"/>
          <w:b/>
          <w:sz w:val="20"/>
          <w:szCs w:val="20"/>
        </w:rPr>
      </w:pPr>
      <w:r w:rsidRPr="00094A68">
        <w:rPr>
          <w:rFonts w:ascii="Arial" w:hAnsi="Arial" w:cs="Arial"/>
          <w:b/>
          <w:sz w:val="20"/>
          <w:szCs w:val="20"/>
        </w:rPr>
        <w:t xml:space="preserve">Arduino: </w:t>
      </w:r>
      <w:r w:rsidRPr="00094A68">
        <w:rPr>
          <w:rFonts w:ascii="Arial" w:hAnsi="Arial" w:cs="Arial"/>
          <w:sz w:val="20"/>
          <w:szCs w:val="20"/>
        </w:rPr>
        <w:t>es una compañía de hardware libre y una comunidad tecnológica que diseña y manufactura placas de desarrollo de hardware, compuestas por Microcontroladores, elementos pasivos y activos.</w:t>
      </w:r>
      <w:r w:rsidRPr="00094A68">
        <w:rPr>
          <w:rFonts w:ascii="Arial" w:hAnsi="Arial" w:cs="Arial"/>
          <w:b/>
          <w:sz w:val="20"/>
          <w:szCs w:val="20"/>
        </w:rPr>
        <w:t xml:space="preserve"> </w:t>
      </w:r>
    </w:p>
    <w:p w14:paraId="22EBA093" w14:textId="77777777" w:rsidR="00233C3C" w:rsidRPr="00094A68" w:rsidRDefault="00233C3C" w:rsidP="00233C3C">
      <w:pPr>
        <w:jc w:val="both"/>
        <w:rPr>
          <w:rFonts w:ascii="Arial" w:hAnsi="Arial" w:cs="Arial"/>
          <w:sz w:val="20"/>
          <w:szCs w:val="20"/>
        </w:rPr>
      </w:pPr>
      <w:r w:rsidRPr="00094A68">
        <w:rPr>
          <w:rFonts w:ascii="Arial" w:hAnsi="Arial" w:cs="Arial"/>
          <w:b/>
          <w:sz w:val="20"/>
          <w:szCs w:val="20"/>
        </w:rPr>
        <w:t xml:space="preserve">CADe_SIMU: </w:t>
      </w:r>
      <w:r w:rsidRPr="00094A68">
        <w:rPr>
          <w:rFonts w:ascii="Arial" w:hAnsi="Arial" w:cs="Arial"/>
          <w:sz w:val="20"/>
          <w:szCs w:val="20"/>
        </w:rPr>
        <w:t>software gratuito para elaborar planos eléctricos y comprobar su funcionamiento mediante simulación.</w:t>
      </w:r>
    </w:p>
    <w:p w14:paraId="447BF960" w14:textId="77777777" w:rsidR="00233C3C" w:rsidRPr="00094A68" w:rsidRDefault="00233C3C" w:rsidP="00233C3C">
      <w:pPr>
        <w:jc w:val="both"/>
        <w:rPr>
          <w:rFonts w:ascii="Arial" w:hAnsi="Arial" w:cs="Arial"/>
          <w:b/>
          <w:sz w:val="20"/>
          <w:szCs w:val="20"/>
        </w:rPr>
      </w:pPr>
      <w:r w:rsidRPr="00094A68">
        <w:rPr>
          <w:rFonts w:ascii="Arial" w:hAnsi="Arial" w:cs="Arial"/>
          <w:b/>
          <w:sz w:val="20"/>
          <w:szCs w:val="20"/>
        </w:rPr>
        <w:t xml:space="preserve">Control: </w:t>
      </w:r>
      <w:r w:rsidRPr="00094A68">
        <w:rPr>
          <w:rFonts w:ascii="Arial" w:hAnsi="Arial" w:cs="Arial"/>
          <w:sz w:val="20"/>
          <w:szCs w:val="20"/>
        </w:rPr>
        <w:t>Regulación, manual o automática, sobre un sistema.</w:t>
      </w:r>
    </w:p>
    <w:p w14:paraId="631AA6C6" w14:textId="77777777" w:rsidR="00233C3C" w:rsidRPr="00094A68" w:rsidRDefault="00233C3C" w:rsidP="00233C3C">
      <w:pPr>
        <w:jc w:val="both"/>
        <w:rPr>
          <w:rFonts w:ascii="Arial" w:hAnsi="Arial" w:cs="Arial"/>
          <w:b/>
          <w:sz w:val="20"/>
          <w:szCs w:val="20"/>
        </w:rPr>
      </w:pPr>
      <w:r w:rsidRPr="00094A68">
        <w:rPr>
          <w:rFonts w:ascii="Arial" w:hAnsi="Arial" w:cs="Arial"/>
          <w:b/>
          <w:sz w:val="20"/>
          <w:szCs w:val="20"/>
        </w:rPr>
        <w:t xml:space="preserve">GRAFCET: </w:t>
      </w:r>
      <w:r w:rsidRPr="00094A68">
        <w:rPr>
          <w:rFonts w:ascii="Arial" w:hAnsi="Arial" w:cs="Arial"/>
          <w:sz w:val="20"/>
          <w:szCs w:val="20"/>
        </w:rPr>
        <w:t>es un diagrama funcional que describe los procesos a automatizar, teniendo en cuenta las acciones a realizar, y los procesos intermedios que provocan estas acciones.</w:t>
      </w:r>
    </w:p>
    <w:p w14:paraId="107CDE0A" w14:textId="77777777" w:rsidR="00233C3C" w:rsidRPr="00094A68" w:rsidRDefault="00233C3C" w:rsidP="00233C3C">
      <w:pPr>
        <w:jc w:val="both"/>
        <w:rPr>
          <w:rFonts w:ascii="Arial" w:hAnsi="Arial" w:cs="Arial"/>
          <w:sz w:val="20"/>
          <w:szCs w:val="20"/>
        </w:rPr>
      </w:pPr>
      <w:r w:rsidRPr="00094A68">
        <w:rPr>
          <w:rFonts w:ascii="Arial" w:hAnsi="Arial" w:cs="Arial"/>
          <w:b/>
          <w:sz w:val="20"/>
          <w:szCs w:val="20"/>
        </w:rPr>
        <w:lastRenderedPageBreak/>
        <w:t xml:space="preserve">LADDER: </w:t>
      </w:r>
      <w:r w:rsidRPr="00094A68">
        <w:rPr>
          <w:rFonts w:ascii="Arial" w:hAnsi="Arial" w:cs="Arial"/>
          <w:sz w:val="20"/>
          <w:szCs w:val="20"/>
        </w:rPr>
        <w:t xml:space="preserve"> diagrama de contactos, o diagrama en escalera, es un lenguaje de programación gráfico muy popular dentro de los autómatas programables debido a que está basado en los esquemas eléctricos de control clásicos.</w:t>
      </w:r>
    </w:p>
    <w:p w14:paraId="215ECC86" w14:textId="77777777" w:rsidR="00233C3C" w:rsidRPr="00094A68" w:rsidRDefault="00233C3C" w:rsidP="00233C3C">
      <w:pPr>
        <w:jc w:val="both"/>
        <w:rPr>
          <w:rFonts w:ascii="Arial" w:hAnsi="Arial" w:cs="Arial"/>
          <w:sz w:val="20"/>
          <w:szCs w:val="20"/>
        </w:rPr>
      </w:pPr>
      <w:r w:rsidRPr="00094A68">
        <w:rPr>
          <w:rFonts w:ascii="Arial" w:hAnsi="Arial" w:cs="Arial"/>
          <w:b/>
          <w:sz w:val="20"/>
          <w:szCs w:val="20"/>
        </w:rPr>
        <w:t xml:space="preserve">PC_SIMU: </w:t>
      </w:r>
      <w:r w:rsidRPr="00094A68">
        <w:rPr>
          <w:rFonts w:ascii="Arial" w:hAnsi="Arial" w:cs="Arial"/>
          <w:sz w:val="20"/>
          <w:szCs w:val="20"/>
        </w:rPr>
        <w:t>es un simulador que permite simular procesos automáticos de forma gráfica intercambiando las entradas y salidas.</w:t>
      </w:r>
    </w:p>
    <w:p w14:paraId="4CD8EE92" w14:textId="77777777" w:rsidR="00233C3C" w:rsidRPr="00094A68" w:rsidRDefault="00233C3C" w:rsidP="00233C3C">
      <w:pPr>
        <w:jc w:val="both"/>
        <w:rPr>
          <w:rFonts w:ascii="Arial" w:hAnsi="Arial" w:cs="Arial"/>
          <w:sz w:val="20"/>
          <w:szCs w:val="20"/>
        </w:rPr>
      </w:pPr>
      <w:r w:rsidRPr="00094A68">
        <w:rPr>
          <w:rFonts w:ascii="Arial" w:hAnsi="Arial" w:cs="Arial"/>
          <w:b/>
          <w:sz w:val="20"/>
          <w:szCs w:val="20"/>
        </w:rPr>
        <w:t xml:space="preserve">PLC, </w:t>
      </w:r>
      <w:r w:rsidRPr="00094A68">
        <w:rPr>
          <w:rFonts w:ascii="Arial" w:hAnsi="Arial" w:cs="Arial"/>
          <w:sz w:val="20"/>
          <w:szCs w:val="20"/>
        </w:rPr>
        <w:t>Controlador Lógico Programable: es un dispositivo electrónico que puede ser programado por el usuario y se utiliza en la industria para resolver problemas de secuencias en la maquinaria o procesos, ahorrando costos en mantenimiento y aumentando la confiabilidad de los equipos.</w:t>
      </w:r>
    </w:p>
    <w:p w14:paraId="3945323A" w14:textId="77777777" w:rsidR="00233C3C" w:rsidRDefault="00233C3C" w:rsidP="00233C3C">
      <w:pPr>
        <w:jc w:val="both"/>
        <w:rPr>
          <w:rFonts w:ascii="Arial" w:hAnsi="Arial" w:cs="Arial"/>
          <w:sz w:val="20"/>
          <w:szCs w:val="20"/>
        </w:rPr>
      </w:pPr>
      <w:r w:rsidRPr="00094A68">
        <w:rPr>
          <w:rFonts w:ascii="Arial" w:hAnsi="Arial" w:cs="Arial"/>
          <w:b/>
          <w:sz w:val="20"/>
          <w:szCs w:val="20"/>
        </w:rPr>
        <w:t xml:space="preserve">Potencia: </w:t>
      </w:r>
      <w:r w:rsidRPr="00094A68">
        <w:rPr>
          <w:rFonts w:ascii="Arial" w:hAnsi="Arial" w:cs="Arial"/>
          <w:sz w:val="20"/>
          <w:szCs w:val="20"/>
        </w:rPr>
        <w:t>Cantidad de energía producida o consumida por unidad de tiempo.</w:t>
      </w:r>
    </w:p>
    <w:p w14:paraId="2EA4B715" w14:textId="77777777" w:rsidR="00233C3C" w:rsidRPr="00094A68" w:rsidRDefault="00233C3C" w:rsidP="00233C3C">
      <w:pPr>
        <w:jc w:val="both"/>
        <w:rPr>
          <w:rFonts w:ascii="Arial" w:hAnsi="Arial" w:cs="Arial"/>
          <w:sz w:val="20"/>
          <w:szCs w:val="20"/>
        </w:rPr>
      </w:pPr>
    </w:p>
    <w:p w14:paraId="00107C92" w14:textId="77777777" w:rsidR="00233C3C" w:rsidRPr="00094A68" w:rsidRDefault="00233C3C" w:rsidP="00233C3C">
      <w:pPr>
        <w:jc w:val="both"/>
        <w:rPr>
          <w:rFonts w:ascii="Arial" w:hAnsi="Arial" w:cs="Arial"/>
          <w:b/>
          <w:sz w:val="20"/>
          <w:szCs w:val="20"/>
        </w:rPr>
      </w:pPr>
      <w:r w:rsidRPr="00094A68">
        <w:rPr>
          <w:rFonts w:ascii="Arial" w:hAnsi="Arial" w:cs="Arial"/>
          <w:b/>
          <w:sz w:val="20"/>
          <w:szCs w:val="20"/>
        </w:rPr>
        <w:t>6. REFERENTES BILBIOGRAFICOS</w:t>
      </w:r>
    </w:p>
    <w:p w14:paraId="13879BA6" w14:textId="77777777" w:rsidR="00233C3C" w:rsidRPr="003A5439" w:rsidRDefault="00233C3C" w:rsidP="00233C3C">
      <w:pPr>
        <w:jc w:val="both"/>
        <w:rPr>
          <w:rFonts w:ascii="Arial" w:hAnsi="Arial" w:cs="Arial"/>
          <w:sz w:val="20"/>
          <w:szCs w:val="20"/>
          <w:lang w:val="fr-FR"/>
        </w:rPr>
      </w:pPr>
      <w:r w:rsidRPr="00094A68">
        <w:rPr>
          <w:rFonts w:ascii="Arial" w:hAnsi="Arial" w:cs="Arial"/>
          <w:sz w:val="20"/>
          <w:szCs w:val="20"/>
        </w:rPr>
        <w:t xml:space="preserve">Automatismos y cuadros eléctricos. </w:t>
      </w:r>
      <w:r w:rsidRPr="003A5439">
        <w:rPr>
          <w:rFonts w:ascii="Arial" w:hAnsi="Arial" w:cs="Arial"/>
          <w:sz w:val="20"/>
          <w:szCs w:val="20"/>
          <w:lang w:val="fr-FR"/>
        </w:rPr>
        <w:t xml:space="preserve">A Viloria, J.R. </w:t>
      </w:r>
    </w:p>
    <w:p w14:paraId="546AE208" w14:textId="77777777" w:rsidR="00233C3C" w:rsidRPr="003A5439" w:rsidRDefault="00233C3C" w:rsidP="00233C3C">
      <w:pPr>
        <w:jc w:val="both"/>
        <w:rPr>
          <w:rFonts w:ascii="Arial" w:hAnsi="Arial" w:cs="Arial"/>
          <w:sz w:val="20"/>
          <w:szCs w:val="20"/>
          <w:lang w:val="fr-FR"/>
        </w:rPr>
      </w:pPr>
      <w:r w:rsidRPr="003A5439">
        <w:rPr>
          <w:rFonts w:ascii="Arial" w:hAnsi="Arial" w:cs="Arial"/>
          <w:sz w:val="20"/>
          <w:szCs w:val="20"/>
          <w:lang w:val="fr-FR"/>
        </w:rPr>
        <w:t>https://books.google.com.co/books?id=ikUNF5b0iAMC. 2004. Thomson-Paraninfo.</w:t>
      </w:r>
    </w:p>
    <w:p w14:paraId="236E3347" w14:textId="77777777" w:rsidR="00233C3C" w:rsidRPr="00094A68" w:rsidRDefault="00233C3C" w:rsidP="00233C3C">
      <w:pPr>
        <w:jc w:val="both"/>
        <w:rPr>
          <w:rFonts w:ascii="Arial" w:hAnsi="Arial" w:cs="Arial"/>
          <w:sz w:val="20"/>
          <w:szCs w:val="20"/>
        </w:rPr>
      </w:pPr>
      <w:r w:rsidRPr="00094A68">
        <w:rPr>
          <w:rFonts w:ascii="Arial" w:hAnsi="Arial" w:cs="Arial"/>
          <w:sz w:val="20"/>
          <w:szCs w:val="20"/>
        </w:rPr>
        <w:t>CADe_SIMU y PC_SIMU. Página web: https://www.youtube.com/user/eletron2/search?query=cade</w:t>
      </w:r>
    </w:p>
    <w:p w14:paraId="55B20169" w14:textId="77777777" w:rsidR="00233C3C" w:rsidRDefault="00233C3C" w:rsidP="00233C3C">
      <w:pPr>
        <w:jc w:val="both"/>
        <w:rPr>
          <w:rFonts w:ascii="Arial" w:hAnsi="Arial" w:cs="Arial"/>
          <w:sz w:val="20"/>
          <w:szCs w:val="20"/>
        </w:rPr>
      </w:pPr>
      <w:r w:rsidRPr="003A5439">
        <w:rPr>
          <w:rFonts w:ascii="Arial" w:hAnsi="Arial" w:cs="Arial"/>
          <w:sz w:val="20"/>
          <w:szCs w:val="20"/>
          <w:lang w:val="fr-FR"/>
        </w:rPr>
        <w:t xml:space="preserve">International Electrotechnical Commission, «Estandar internacional IEC 61131-1». </w:t>
      </w:r>
      <w:r w:rsidRPr="00094A68">
        <w:rPr>
          <w:rFonts w:ascii="Arial" w:hAnsi="Arial" w:cs="Arial"/>
          <w:sz w:val="20"/>
          <w:szCs w:val="20"/>
        </w:rPr>
        <w:t>2003</w:t>
      </w:r>
    </w:p>
    <w:p w14:paraId="28ECF216" w14:textId="77777777" w:rsidR="00233C3C" w:rsidRPr="00504BBD" w:rsidRDefault="00233C3C" w:rsidP="00233C3C">
      <w:r>
        <w:rPr>
          <w:rFonts w:ascii="Arial" w:hAnsi="Arial" w:cs="Arial"/>
          <w:sz w:val="20"/>
          <w:szCs w:val="20"/>
        </w:rPr>
        <w:t>RUIZNTXE</w:t>
      </w:r>
      <w:r w:rsidRPr="006856E3">
        <w:rPr>
          <w:rFonts w:ascii="Arial" w:hAnsi="Arial" w:cs="Arial"/>
          <w:sz w:val="20"/>
          <w:szCs w:val="20"/>
        </w:rPr>
        <w:t>LO. (2004). Análisis Básico de Circuitos Eléctricos y Electrónicos. Pearson. Primera edición</w:t>
      </w:r>
    </w:p>
    <w:p w14:paraId="49DE438A" w14:textId="77777777" w:rsidR="000071E6" w:rsidRDefault="000071E6" w:rsidP="00233C3C">
      <w:pPr>
        <w:jc w:val="both"/>
        <w:rPr>
          <w:rFonts w:ascii="Arial" w:hAnsi="Arial" w:cs="Arial"/>
          <w:b/>
          <w:sz w:val="20"/>
          <w:szCs w:val="20"/>
        </w:rPr>
      </w:pPr>
    </w:p>
    <w:p w14:paraId="7757B019" w14:textId="39C807C1" w:rsidR="00233C3C" w:rsidRPr="00034645" w:rsidRDefault="00233C3C" w:rsidP="00233C3C">
      <w:pPr>
        <w:jc w:val="both"/>
        <w:rPr>
          <w:rFonts w:ascii="Arial" w:hAnsi="Arial" w:cs="Arial"/>
          <w:b/>
          <w:sz w:val="20"/>
          <w:szCs w:val="20"/>
        </w:rPr>
      </w:pPr>
      <w:r w:rsidRPr="00034645">
        <w:rPr>
          <w:rFonts w:ascii="Arial" w:hAnsi="Arial" w:cs="Arial"/>
          <w:b/>
          <w:sz w:val="20"/>
          <w:szCs w:val="20"/>
        </w:rPr>
        <w:t>7. CONTROL DEL DOCUMENTO</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959"/>
        <w:gridCol w:w="1294"/>
        <w:gridCol w:w="1701"/>
        <w:gridCol w:w="2551"/>
      </w:tblGrid>
      <w:tr w:rsidR="00233C3C" w:rsidRPr="00034645" w14:paraId="2577BEE7" w14:textId="77777777" w:rsidTr="008240CE">
        <w:tc>
          <w:tcPr>
            <w:tcW w:w="1242" w:type="dxa"/>
            <w:tcBorders>
              <w:top w:val="nil"/>
              <w:left w:val="nil"/>
            </w:tcBorders>
          </w:tcPr>
          <w:p w14:paraId="7A0BAF48" w14:textId="77777777" w:rsidR="00233C3C" w:rsidRPr="00034645" w:rsidRDefault="00233C3C" w:rsidP="008240CE">
            <w:pPr>
              <w:spacing w:after="0"/>
              <w:jc w:val="both"/>
              <w:rPr>
                <w:rFonts w:ascii="Arial" w:hAnsi="Arial" w:cs="Arial"/>
                <w:b/>
                <w:sz w:val="20"/>
                <w:szCs w:val="20"/>
              </w:rPr>
            </w:pPr>
          </w:p>
        </w:tc>
        <w:tc>
          <w:tcPr>
            <w:tcW w:w="2959" w:type="dxa"/>
          </w:tcPr>
          <w:p w14:paraId="2D505545" w14:textId="77777777" w:rsidR="00233C3C" w:rsidRPr="00034645" w:rsidRDefault="00233C3C" w:rsidP="008240CE">
            <w:pPr>
              <w:spacing w:after="0"/>
              <w:jc w:val="both"/>
              <w:rPr>
                <w:rFonts w:ascii="Arial" w:hAnsi="Arial" w:cs="Arial"/>
                <w:b/>
                <w:sz w:val="20"/>
                <w:szCs w:val="20"/>
              </w:rPr>
            </w:pPr>
            <w:r w:rsidRPr="00034645">
              <w:rPr>
                <w:rFonts w:ascii="Arial" w:hAnsi="Arial" w:cs="Arial"/>
                <w:b/>
                <w:sz w:val="20"/>
                <w:szCs w:val="20"/>
              </w:rPr>
              <w:t>Nombre</w:t>
            </w:r>
          </w:p>
        </w:tc>
        <w:tc>
          <w:tcPr>
            <w:tcW w:w="1294" w:type="dxa"/>
          </w:tcPr>
          <w:p w14:paraId="7DE3F222" w14:textId="77777777" w:rsidR="00233C3C" w:rsidRPr="00034645" w:rsidRDefault="00233C3C" w:rsidP="008240CE">
            <w:pPr>
              <w:spacing w:after="0"/>
              <w:jc w:val="both"/>
              <w:rPr>
                <w:rFonts w:ascii="Arial" w:hAnsi="Arial" w:cs="Arial"/>
                <w:b/>
                <w:sz w:val="20"/>
                <w:szCs w:val="20"/>
              </w:rPr>
            </w:pPr>
            <w:r w:rsidRPr="00034645">
              <w:rPr>
                <w:rFonts w:ascii="Arial" w:hAnsi="Arial" w:cs="Arial"/>
                <w:b/>
                <w:sz w:val="20"/>
                <w:szCs w:val="20"/>
              </w:rPr>
              <w:t>Cargo</w:t>
            </w:r>
          </w:p>
        </w:tc>
        <w:tc>
          <w:tcPr>
            <w:tcW w:w="1701" w:type="dxa"/>
          </w:tcPr>
          <w:p w14:paraId="2CCCF9CA" w14:textId="77777777" w:rsidR="00233C3C" w:rsidRPr="00034645" w:rsidRDefault="00233C3C" w:rsidP="008240CE">
            <w:pPr>
              <w:spacing w:after="0"/>
              <w:jc w:val="both"/>
              <w:rPr>
                <w:rFonts w:ascii="Arial" w:hAnsi="Arial" w:cs="Arial"/>
                <w:b/>
                <w:sz w:val="20"/>
                <w:szCs w:val="20"/>
              </w:rPr>
            </w:pPr>
            <w:r w:rsidRPr="00034645">
              <w:rPr>
                <w:rFonts w:ascii="Arial" w:hAnsi="Arial" w:cs="Arial"/>
                <w:b/>
                <w:sz w:val="20"/>
                <w:szCs w:val="20"/>
              </w:rPr>
              <w:t>Dependencia</w:t>
            </w:r>
          </w:p>
        </w:tc>
        <w:tc>
          <w:tcPr>
            <w:tcW w:w="2551" w:type="dxa"/>
          </w:tcPr>
          <w:p w14:paraId="4E97828A" w14:textId="77777777" w:rsidR="00233C3C" w:rsidRPr="00034645" w:rsidRDefault="00233C3C" w:rsidP="008240CE">
            <w:pPr>
              <w:spacing w:after="0"/>
              <w:jc w:val="both"/>
              <w:rPr>
                <w:rFonts w:ascii="Arial" w:hAnsi="Arial" w:cs="Arial"/>
                <w:b/>
                <w:sz w:val="20"/>
                <w:szCs w:val="20"/>
              </w:rPr>
            </w:pPr>
            <w:r w:rsidRPr="00034645">
              <w:rPr>
                <w:rFonts w:ascii="Arial" w:hAnsi="Arial" w:cs="Arial"/>
                <w:b/>
                <w:sz w:val="20"/>
                <w:szCs w:val="20"/>
              </w:rPr>
              <w:t>Fecha</w:t>
            </w:r>
          </w:p>
        </w:tc>
      </w:tr>
      <w:tr w:rsidR="00233C3C" w:rsidRPr="00034645" w14:paraId="1E29833B" w14:textId="77777777" w:rsidTr="008240CE">
        <w:tc>
          <w:tcPr>
            <w:tcW w:w="1242" w:type="dxa"/>
          </w:tcPr>
          <w:p w14:paraId="7DE3646E" w14:textId="77777777" w:rsidR="00233C3C" w:rsidRPr="00034645" w:rsidRDefault="00233C3C" w:rsidP="008240CE">
            <w:pPr>
              <w:spacing w:after="0"/>
              <w:jc w:val="both"/>
              <w:rPr>
                <w:rFonts w:ascii="Arial" w:hAnsi="Arial" w:cs="Arial"/>
                <w:b/>
                <w:sz w:val="20"/>
                <w:szCs w:val="20"/>
              </w:rPr>
            </w:pPr>
            <w:r w:rsidRPr="00034645">
              <w:rPr>
                <w:rFonts w:ascii="Arial" w:hAnsi="Arial" w:cs="Arial"/>
                <w:b/>
                <w:sz w:val="20"/>
                <w:szCs w:val="20"/>
              </w:rPr>
              <w:t>Autor (es)</w:t>
            </w:r>
          </w:p>
        </w:tc>
        <w:tc>
          <w:tcPr>
            <w:tcW w:w="2959" w:type="dxa"/>
            <w:vAlign w:val="center"/>
          </w:tcPr>
          <w:p w14:paraId="1790B8DD" w14:textId="77777777" w:rsidR="00233C3C" w:rsidRPr="00647159" w:rsidRDefault="00233C3C" w:rsidP="008240CE">
            <w:pPr>
              <w:pStyle w:val="Normal1"/>
              <w:spacing w:after="0" w:line="240" w:lineRule="auto"/>
              <w:rPr>
                <w:rFonts w:ascii="Arial" w:hAnsi="Arial" w:cs="Arial"/>
                <w:sz w:val="20"/>
                <w:szCs w:val="20"/>
              </w:rPr>
            </w:pPr>
            <w:r>
              <w:rPr>
                <w:rFonts w:ascii="Arial" w:hAnsi="Arial" w:cs="Arial"/>
                <w:sz w:val="20"/>
                <w:szCs w:val="20"/>
              </w:rPr>
              <w:t>Equipo área industrial - Articulación</w:t>
            </w:r>
            <w:r w:rsidRPr="00034645">
              <w:rPr>
                <w:rFonts w:ascii="Arial" w:hAnsi="Arial" w:cs="Arial"/>
                <w:sz w:val="20"/>
                <w:szCs w:val="20"/>
              </w:rPr>
              <w:t xml:space="preserve"> </w:t>
            </w:r>
          </w:p>
        </w:tc>
        <w:tc>
          <w:tcPr>
            <w:tcW w:w="1294" w:type="dxa"/>
            <w:vAlign w:val="center"/>
          </w:tcPr>
          <w:p w14:paraId="2610B527" w14:textId="77777777" w:rsidR="00233C3C" w:rsidRPr="00034645" w:rsidRDefault="00233C3C" w:rsidP="008240CE">
            <w:pPr>
              <w:spacing w:after="0"/>
              <w:jc w:val="both"/>
              <w:rPr>
                <w:rFonts w:ascii="Arial" w:hAnsi="Arial" w:cs="Arial"/>
                <w:b/>
                <w:sz w:val="20"/>
                <w:szCs w:val="20"/>
              </w:rPr>
            </w:pPr>
            <w:r w:rsidRPr="00034645">
              <w:rPr>
                <w:rFonts w:ascii="Arial" w:hAnsi="Arial" w:cs="Arial"/>
                <w:sz w:val="20"/>
                <w:szCs w:val="20"/>
              </w:rPr>
              <w:t>Instructores</w:t>
            </w:r>
          </w:p>
        </w:tc>
        <w:tc>
          <w:tcPr>
            <w:tcW w:w="1701" w:type="dxa"/>
            <w:vAlign w:val="center"/>
          </w:tcPr>
          <w:p w14:paraId="6A025BDA" w14:textId="77777777" w:rsidR="00233C3C" w:rsidRPr="00034645" w:rsidRDefault="00233C3C" w:rsidP="008240CE">
            <w:pPr>
              <w:spacing w:after="0"/>
              <w:jc w:val="both"/>
              <w:rPr>
                <w:rFonts w:ascii="Arial" w:hAnsi="Arial" w:cs="Arial"/>
                <w:b/>
                <w:sz w:val="20"/>
                <w:szCs w:val="20"/>
              </w:rPr>
            </w:pPr>
            <w:r w:rsidRPr="00034645">
              <w:rPr>
                <w:rFonts w:ascii="Arial" w:hAnsi="Arial" w:cs="Arial"/>
                <w:sz w:val="20"/>
                <w:szCs w:val="20"/>
              </w:rPr>
              <w:t>Articulación con la educación media</w:t>
            </w:r>
          </w:p>
        </w:tc>
        <w:tc>
          <w:tcPr>
            <w:tcW w:w="2551" w:type="dxa"/>
            <w:vAlign w:val="center"/>
          </w:tcPr>
          <w:p w14:paraId="778AAD5B" w14:textId="77777777" w:rsidR="00233C3C" w:rsidRPr="00034645" w:rsidRDefault="00233C3C" w:rsidP="008240CE">
            <w:pPr>
              <w:spacing w:after="0"/>
              <w:jc w:val="both"/>
              <w:rPr>
                <w:rFonts w:ascii="Arial" w:hAnsi="Arial" w:cs="Arial"/>
                <w:b/>
                <w:sz w:val="20"/>
                <w:szCs w:val="20"/>
              </w:rPr>
            </w:pPr>
            <w:r>
              <w:rPr>
                <w:rFonts w:ascii="Arial" w:hAnsi="Arial" w:cs="Arial"/>
                <w:sz w:val="20"/>
                <w:szCs w:val="20"/>
              </w:rPr>
              <w:t>Febrero 2020</w:t>
            </w:r>
          </w:p>
        </w:tc>
      </w:tr>
    </w:tbl>
    <w:p w14:paraId="399C3BFC" w14:textId="77777777" w:rsidR="00233C3C" w:rsidRPr="00034645" w:rsidRDefault="00233C3C" w:rsidP="00233C3C">
      <w:pPr>
        <w:rPr>
          <w:rFonts w:ascii="Arial" w:hAnsi="Arial" w:cs="Arial"/>
          <w:b/>
          <w:sz w:val="20"/>
          <w:szCs w:val="20"/>
          <w:lang w:val="es-CO"/>
        </w:rPr>
      </w:pPr>
    </w:p>
    <w:p w14:paraId="39B60C50" w14:textId="77777777" w:rsidR="00233C3C" w:rsidRPr="00034645" w:rsidRDefault="00233C3C" w:rsidP="00233C3C">
      <w:pPr>
        <w:rPr>
          <w:rFonts w:ascii="Arial" w:hAnsi="Arial" w:cs="Arial"/>
          <w:b/>
          <w:sz w:val="20"/>
          <w:szCs w:val="20"/>
          <w:lang w:val="es-CO"/>
        </w:rPr>
      </w:pPr>
      <w:r w:rsidRPr="00034645">
        <w:rPr>
          <w:rFonts w:ascii="Arial" w:hAnsi="Arial" w:cs="Arial"/>
          <w:b/>
          <w:sz w:val="20"/>
          <w:szCs w:val="20"/>
          <w:lang w:val="es-CO"/>
        </w:rPr>
        <w:t>8. CONTROL DE CAMBIOS</w:t>
      </w:r>
      <w:r w:rsidRPr="00034645">
        <w:rPr>
          <w:rFonts w:ascii="Arial" w:hAnsi="Arial" w:cs="Arial"/>
          <w:sz w:val="20"/>
          <w:szCs w:val="20"/>
          <w:lang w:val="es-CO"/>
        </w:rPr>
        <w:t xml:space="preserve"> (diligenciar únicamente si realiza ajustes a la guía)</w:t>
      </w:r>
    </w:p>
    <w:p w14:paraId="180323C5" w14:textId="77777777" w:rsidR="00233C3C" w:rsidRPr="00034645" w:rsidRDefault="00233C3C" w:rsidP="00233C3C">
      <w:pPr>
        <w:rPr>
          <w:rFonts w:ascii="Arial" w:hAnsi="Arial" w:cs="Arial"/>
          <w:sz w:val="20"/>
          <w:szCs w:val="20"/>
          <w:lang w:val="es-CO"/>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7"/>
        <w:gridCol w:w="2510"/>
        <w:gridCol w:w="1502"/>
        <w:gridCol w:w="1547"/>
        <w:gridCol w:w="1117"/>
        <w:gridCol w:w="1884"/>
      </w:tblGrid>
      <w:tr w:rsidR="00233C3C" w:rsidRPr="00034645" w14:paraId="75509AC7" w14:textId="77777777" w:rsidTr="008240CE">
        <w:tc>
          <w:tcPr>
            <w:tcW w:w="1187" w:type="dxa"/>
            <w:tcBorders>
              <w:top w:val="nil"/>
              <w:left w:val="nil"/>
            </w:tcBorders>
          </w:tcPr>
          <w:p w14:paraId="4B7FF3B7" w14:textId="77777777" w:rsidR="00233C3C" w:rsidRPr="00034645" w:rsidRDefault="00233C3C" w:rsidP="008240CE">
            <w:pPr>
              <w:jc w:val="both"/>
              <w:rPr>
                <w:rFonts w:ascii="Arial" w:hAnsi="Arial" w:cs="Arial"/>
                <w:b/>
                <w:sz w:val="20"/>
                <w:szCs w:val="20"/>
              </w:rPr>
            </w:pPr>
          </w:p>
        </w:tc>
        <w:tc>
          <w:tcPr>
            <w:tcW w:w="2510" w:type="dxa"/>
          </w:tcPr>
          <w:p w14:paraId="06B58156" w14:textId="77777777" w:rsidR="00233C3C" w:rsidRPr="00034645" w:rsidRDefault="00233C3C" w:rsidP="008240CE">
            <w:pPr>
              <w:jc w:val="both"/>
              <w:rPr>
                <w:rFonts w:ascii="Arial" w:hAnsi="Arial" w:cs="Arial"/>
                <w:b/>
                <w:sz w:val="20"/>
                <w:szCs w:val="20"/>
              </w:rPr>
            </w:pPr>
            <w:r w:rsidRPr="00034645">
              <w:rPr>
                <w:rFonts w:ascii="Arial" w:hAnsi="Arial" w:cs="Arial"/>
                <w:b/>
                <w:sz w:val="20"/>
                <w:szCs w:val="20"/>
              </w:rPr>
              <w:t>Nombre</w:t>
            </w:r>
          </w:p>
        </w:tc>
        <w:tc>
          <w:tcPr>
            <w:tcW w:w="1502" w:type="dxa"/>
          </w:tcPr>
          <w:p w14:paraId="7C2F6926" w14:textId="77777777" w:rsidR="00233C3C" w:rsidRPr="00034645" w:rsidRDefault="00233C3C" w:rsidP="008240CE">
            <w:pPr>
              <w:jc w:val="both"/>
              <w:rPr>
                <w:rFonts w:ascii="Arial" w:hAnsi="Arial" w:cs="Arial"/>
                <w:b/>
                <w:sz w:val="20"/>
                <w:szCs w:val="20"/>
              </w:rPr>
            </w:pPr>
            <w:r w:rsidRPr="00034645">
              <w:rPr>
                <w:rFonts w:ascii="Arial" w:hAnsi="Arial" w:cs="Arial"/>
                <w:b/>
                <w:sz w:val="20"/>
                <w:szCs w:val="20"/>
              </w:rPr>
              <w:t>Cargo</w:t>
            </w:r>
          </w:p>
        </w:tc>
        <w:tc>
          <w:tcPr>
            <w:tcW w:w="1547" w:type="dxa"/>
          </w:tcPr>
          <w:p w14:paraId="41E1DDC0" w14:textId="77777777" w:rsidR="00233C3C" w:rsidRPr="00034645" w:rsidRDefault="00233C3C" w:rsidP="008240CE">
            <w:pPr>
              <w:jc w:val="both"/>
              <w:rPr>
                <w:rFonts w:ascii="Arial" w:hAnsi="Arial" w:cs="Arial"/>
                <w:b/>
                <w:sz w:val="20"/>
                <w:szCs w:val="20"/>
              </w:rPr>
            </w:pPr>
            <w:r w:rsidRPr="00034645">
              <w:rPr>
                <w:rFonts w:ascii="Arial" w:hAnsi="Arial" w:cs="Arial"/>
                <w:b/>
                <w:sz w:val="20"/>
                <w:szCs w:val="20"/>
              </w:rPr>
              <w:t>Dependencia</w:t>
            </w:r>
          </w:p>
        </w:tc>
        <w:tc>
          <w:tcPr>
            <w:tcW w:w="1117" w:type="dxa"/>
          </w:tcPr>
          <w:p w14:paraId="1104EDD6" w14:textId="77777777" w:rsidR="00233C3C" w:rsidRPr="00034645" w:rsidRDefault="00233C3C" w:rsidP="008240CE">
            <w:pPr>
              <w:jc w:val="both"/>
              <w:rPr>
                <w:rFonts w:ascii="Arial" w:hAnsi="Arial" w:cs="Arial"/>
                <w:b/>
                <w:sz w:val="20"/>
                <w:szCs w:val="20"/>
              </w:rPr>
            </w:pPr>
            <w:r w:rsidRPr="00034645">
              <w:rPr>
                <w:rFonts w:ascii="Arial" w:hAnsi="Arial" w:cs="Arial"/>
                <w:b/>
                <w:sz w:val="20"/>
                <w:szCs w:val="20"/>
              </w:rPr>
              <w:t>Fecha</w:t>
            </w:r>
          </w:p>
        </w:tc>
        <w:tc>
          <w:tcPr>
            <w:tcW w:w="1884" w:type="dxa"/>
          </w:tcPr>
          <w:p w14:paraId="0524F17A" w14:textId="77777777" w:rsidR="00233C3C" w:rsidRPr="00034645" w:rsidRDefault="00233C3C" w:rsidP="008240CE">
            <w:pPr>
              <w:jc w:val="both"/>
              <w:rPr>
                <w:rFonts w:ascii="Arial" w:hAnsi="Arial" w:cs="Arial"/>
                <w:b/>
                <w:sz w:val="20"/>
                <w:szCs w:val="20"/>
              </w:rPr>
            </w:pPr>
            <w:r w:rsidRPr="00034645">
              <w:rPr>
                <w:rFonts w:ascii="Arial" w:hAnsi="Arial" w:cs="Arial"/>
                <w:b/>
                <w:sz w:val="20"/>
                <w:szCs w:val="20"/>
              </w:rPr>
              <w:t>Razón del Cambio</w:t>
            </w:r>
          </w:p>
        </w:tc>
      </w:tr>
      <w:tr w:rsidR="00233C3C" w:rsidRPr="00034645" w14:paraId="438772DA" w14:textId="77777777" w:rsidTr="008240CE">
        <w:tc>
          <w:tcPr>
            <w:tcW w:w="1187" w:type="dxa"/>
          </w:tcPr>
          <w:p w14:paraId="304EACBF" w14:textId="77777777" w:rsidR="00233C3C" w:rsidRPr="00034645" w:rsidRDefault="00233C3C" w:rsidP="008240CE">
            <w:pPr>
              <w:jc w:val="both"/>
              <w:rPr>
                <w:rFonts w:ascii="Arial" w:hAnsi="Arial" w:cs="Arial"/>
                <w:b/>
                <w:sz w:val="20"/>
                <w:szCs w:val="20"/>
              </w:rPr>
            </w:pPr>
            <w:r w:rsidRPr="00034645">
              <w:rPr>
                <w:rFonts w:ascii="Arial" w:hAnsi="Arial" w:cs="Arial"/>
                <w:b/>
                <w:sz w:val="20"/>
                <w:szCs w:val="20"/>
              </w:rPr>
              <w:t>Autor (es)</w:t>
            </w:r>
          </w:p>
        </w:tc>
        <w:tc>
          <w:tcPr>
            <w:tcW w:w="2510" w:type="dxa"/>
          </w:tcPr>
          <w:p w14:paraId="5545D6F4" w14:textId="77777777" w:rsidR="00233C3C" w:rsidRPr="00034645" w:rsidRDefault="00233C3C" w:rsidP="008240CE">
            <w:pPr>
              <w:jc w:val="both"/>
              <w:rPr>
                <w:rFonts w:ascii="Arial" w:hAnsi="Arial" w:cs="Arial"/>
                <w:sz w:val="20"/>
                <w:szCs w:val="20"/>
              </w:rPr>
            </w:pPr>
            <w:r w:rsidRPr="00034645">
              <w:rPr>
                <w:rFonts w:ascii="Arial" w:hAnsi="Arial" w:cs="Arial"/>
                <w:sz w:val="20"/>
                <w:szCs w:val="20"/>
              </w:rPr>
              <w:t>Ing</w:t>
            </w:r>
            <w:r>
              <w:rPr>
                <w:rFonts w:ascii="Arial" w:hAnsi="Arial" w:cs="Arial"/>
                <w:sz w:val="20"/>
                <w:szCs w:val="20"/>
              </w:rPr>
              <w:t xml:space="preserve"> Kranford Alberto Castillo Lázaro</w:t>
            </w:r>
          </w:p>
        </w:tc>
        <w:tc>
          <w:tcPr>
            <w:tcW w:w="1502" w:type="dxa"/>
          </w:tcPr>
          <w:p w14:paraId="735437FD" w14:textId="77777777" w:rsidR="00233C3C" w:rsidRPr="00034645" w:rsidRDefault="00233C3C" w:rsidP="008240CE">
            <w:pPr>
              <w:jc w:val="both"/>
              <w:rPr>
                <w:rFonts w:ascii="Arial" w:hAnsi="Arial" w:cs="Arial"/>
                <w:sz w:val="20"/>
                <w:szCs w:val="20"/>
              </w:rPr>
            </w:pPr>
            <w:r w:rsidRPr="00034645">
              <w:rPr>
                <w:rFonts w:ascii="Arial" w:hAnsi="Arial" w:cs="Arial"/>
                <w:sz w:val="20"/>
                <w:szCs w:val="20"/>
              </w:rPr>
              <w:t>Instructor</w:t>
            </w:r>
          </w:p>
        </w:tc>
        <w:tc>
          <w:tcPr>
            <w:tcW w:w="1547" w:type="dxa"/>
          </w:tcPr>
          <w:p w14:paraId="00F4CD97" w14:textId="77777777" w:rsidR="00233C3C" w:rsidRPr="00034645" w:rsidRDefault="00233C3C" w:rsidP="008240CE">
            <w:pPr>
              <w:jc w:val="both"/>
              <w:rPr>
                <w:rFonts w:ascii="Arial" w:hAnsi="Arial" w:cs="Arial"/>
                <w:sz w:val="20"/>
                <w:szCs w:val="20"/>
              </w:rPr>
            </w:pPr>
            <w:r w:rsidRPr="00034645">
              <w:rPr>
                <w:rFonts w:ascii="Arial" w:hAnsi="Arial" w:cs="Arial"/>
                <w:sz w:val="20"/>
                <w:szCs w:val="20"/>
              </w:rPr>
              <w:t>Articulación con la educación media</w:t>
            </w:r>
          </w:p>
        </w:tc>
        <w:tc>
          <w:tcPr>
            <w:tcW w:w="1117" w:type="dxa"/>
          </w:tcPr>
          <w:p w14:paraId="4A7FC3E4" w14:textId="77777777" w:rsidR="00233C3C" w:rsidRPr="00034645" w:rsidRDefault="00233C3C" w:rsidP="008240CE">
            <w:pPr>
              <w:jc w:val="both"/>
              <w:rPr>
                <w:rFonts w:ascii="Arial" w:hAnsi="Arial" w:cs="Arial"/>
                <w:sz w:val="20"/>
                <w:szCs w:val="20"/>
              </w:rPr>
            </w:pPr>
            <w:r w:rsidRPr="00034645">
              <w:rPr>
                <w:rFonts w:ascii="Arial" w:hAnsi="Arial" w:cs="Arial"/>
                <w:sz w:val="20"/>
                <w:szCs w:val="20"/>
              </w:rPr>
              <w:t>Marzo 20</w:t>
            </w:r>
            <w:r>
              <w:rPr>
                <w:rFonts w:ascii="Arial" w:hAnsi="Arial" w:cs="Arial"/>
                <w:sz w:val="20"/>
                <w:szCs w:val="20"/>
              </w:rPr>
              <w:t>20</w:t>
            </w:r>
          </w:p>
        </w:tc>
        <w:tc>
          <w:tcPr>
            <w:tcW w:w="1884" w:type="dxa"/>
          </w:tcPr>
          <w:p w14:paraId="228AD7D9" w14:textId="77777777" w:rsidR="00233C3C" w:rsidRPr="00034645" w:rsidRDefault="00233C3C" w:rsidP="008240CE">
            <w:pPr>
              <w:jc w:val="both"/>
              <w:rPr>
                <w:rFonts w:ascii="Arial" w:hAnsi="Arial" w:cs="Arial"/>
                <w:sz w:val="20"/>
                <w:szCs w:val="20"/>
              </w:rPr>
            </w:pPr>
            <w:r w:rsidRPr="00034645">
              <w:rPr>
                <w:rFonts w:ascii="Arial" w:hAnsi="Arial" w:cs="Arial"/>
                <w:sz w:val="20"/>
                <w:szCs w:val="20"/>
              </w:rPr>
              <w:t xml:space="preserve">Modificación </w:t>
            </w:r>
            <w:r>
              <w:rPr>
                <w:rFonts w:ascii="Arial" w:hAnsi="Arial" w:cs="Arial"/>
                <w:sz w:val="20"/>
                <w:szCs w:val="20"/>
              </w:rPr>
              <w:t>Formación virtual</w:t>
            </w:r>
          </w:p>
        </w:tc>
      </w:tr>
    </w:tbl>
    <w:p w14:paraId="3E4DF8ED" w14:textId="77777777" w:rsidR="00233C3C" w:rsidRPr="00034645" w:rsidRDefault="00233C3C" w:rsidP="00233C3C">
      <w:pPr>
        <w:tabs>
          <w:tab w:val="left" w:pos="990"/>
        </w:tabs>
        <w:rPr>
          <w:rFonts w:ascii="Arial" w:hAnsi="Arial" w:cs="Arial"/>
          <w:sz w:val="20"/>
          <w:szCs w:val="20"/>
        </w:rPr>
      </w:pPr>
    </w:p>
    <w:sectPr w:rsidR="00233C3C" w:rsidRPr="00034645" w:rsidSect="00034645">
      <w:headerReference w:type="default" r:id="rId12"/>
      <w:footerReference w:type="default" r:id="rId13"/>
      <w:headerReference w:type="first" r:id="rId14"/>
      <w:footerReference w:type="first" r:id="rId15"/>
      <w:pgSz w:w="12240" w:h="15840" w:code="1"/>
      <w:pgMar w:top="1418" w:right="1134" w:bottom="1418" w:left="15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65377" w14:textId="77777777" w:rsidR="001C1E89" w:rsidRDefault="001C1E89" w:rsidP="00B5462D">
      <w:pPr>
        <w:spacing w:after="0" w:line="240" w:lineRule="auto"/>
      </w:pPr>
      <w:r>
        <w:separator/>
      </w:r>
    </w:p>
  </w:endnote>
  <w:endnote w:type="continuationSeparator" w:id="0">
    <w:p w14:paraId="565FBA82" w14:textId="77777777" w:rsidR="001C1E89" w:rsidRDefault="001C1E89" w:rsidP="00B546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49FBE" w14:textId="293C3F03" w:rsidR="00FA2E0B" w:rsidRDefault="00FA2E0B" w:rsidP="00DC4CB8">
    <w:pPr>
      <w:spacing w:after="0" w:line="240" w:lineRule="auto"/>
      <w:jc w:val="right"/>
    </w:pPr>
    <w:r>
      <w:tab/>
    </w:r>
    <w:r>
      <w:tab/>
    </w:r>
    <w:r>
      <w:tab/>
    </w:r>
  </w:p>
  <w:p w14:paraId="51F8358F" w14:textId="77777777" w:rsidR="009D3A5A" w:rsidRDefault="009D3A5A" w:rsidP="009D3A5A">
    <w:pPr>
      <w:pStyle w:val="Piedepgina"/>
      <w:jc w:val="center"/>
    </w:pPr>
    <w:r>
      <w:t>GFPI-F-135 V02</w:t>
    </w:r>
  </w:p>
  <w:p w14:paraId="73712A51" w14:textId="0D5A082C" w:rsidR="00FA2E0B" w:rsidRDefault="00FA2E0B" w:rsidP="00DC4CB8">
    <w:pPr>
      <w:spacing w:after="0" w:line="240" w:lineRule="auto"/>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B5E30" w14:textId="77777777" w:rsidR="00FA2E0B" w:rsidRPr="00B24466" w:rsidRDefault="00FA2E0B" w:rsidP="00EA223C">
    <w:pPr>
      <w:pStyle w:val="Piedepgina"/>
      <w:jc w:val="right"/>
      <w:rPr>
        <w:sz w:val="20"/>
        <w:szCs w:val="20"/>
      </w:rPr>
    </w:pPr>
    <w:r w:rsidRPr="00B24466">
      <w:rPr>
        <w:rFonts w:eastAsia="Times New Roman" w:cs="Calibri"/>
        <w:color w:val="000000"/>
        <w:sz w:val="20"/>
        <w:szCs w:val="20"/>
        <w:lang w:val="es-CO" w:eastAsia="es-CO"/>
      </w:rPr>
      <w:t>GFPI-F-019 V3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BFCA7" w14:textId="77777777" w:rsidR="001C1E89" w:rsidRDefault="001C1E89" w:rsidP="00B5462D">
      <w:pPr>
        <w:spacing w:after="0" w:line="240" w:lineRule="auto"/>
      </w:pPr>
      <w:r>
        <w:separator/>
      </w:r>
    </w:p>
  </w:footnote>
  <w:footnote w:type="continuationSeparator" w:id="0">
    <w:p w14:paraId="6BEF6BD0" w14:textId="77777777" w:rsidR="001C1E89" w:rsidRDefault="001C1E89" w:rsidP="00B546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A149B" w14:textId="27E0F317" w:rsidR="00FA2E0B" w:rsidRDefault="009D3A5A" w:rsidP="00741696">
    <w:pPr>
      <w:pStyle w:val="Encabezado"/>
      <w:tabs>
        <w:tab w:val="clear" w:pos="4252"/>
        <w:tab w:val="clear" w:pos="8504"/>
        <w:tab w:val="left" w:pos="2263"/>
      </w:tabs>
    </w:pPr>
    <w:r w:rsidRPr="001A74F0">
      <w:rPr>
        <w:noProof/>
        <w:lang w:eastAsia="es-CO"/>
      </w:rPr>
      <w:drawing>
        <wp:anchor distT="0" distB="0" distL="114300" distR="114300" simplePos="0" relativeHeight="251658240" behindDoc="1" locked="0" layoutInCell="1" allowOverlap="1" wp14:anchorId="4E35C87E" wp14:editId="7BDA8002">
          <wp:simplePos x="0" y="0"/>
          <wp:positionH relativeFrom="margin">
            <wp:align>center</wp:align>
          </wp:positionH>
          <wp:positionV relativeFrom="paragraph">
            <wp:posOffset>-120768</wp:posOffset>
          </wp:positionV>
          <wp:extent cx="592455" cy="561340"/>
          <wp:effectExtent l="0" t="0" r="0" b="0"/>
          <wp:wrapTight wrapText="bothSides">
            <wp:wrapPolygon edited="0">
              <wp:start x="7640" y="0"/>
              <wp:lineTo x="0" y="5131"/>
              <wp:lineTo x="0" y="11729"/>
              <wp:lineTo x="4862" y="11729"/>
              <wp:lineTo x="2084" y="16860"/>
              <wp:lineTo x="2084" y="19059"/>
              <wp:lineTo x="3473" y="20525"/>
              <wp:lineTo x="17363" y="20525"/>
              <wp:lineTo x="19447" y="20525"/>
              <wp:lineTo x="18752" y="16860"/>
              <wp:lineTo x="15974" y="11729"/>
              <wp:lineTo x="20836" y="11729"/>
              <wp:lineTo x="20836" y="5864"/>
              <wp:lineTo x="13196" y="0"/>
              <wp:lineTo x="7640" y="0"/>
            </wp:wrapPolygon>
          </wp:wrapTight>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anchor>
      </w:drawing>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CCC9F" w14:textId="77777777" w:rsidR="00FA2E0B" w:rsidRDefault="00FA2E0B" w:rsidP="00E31DA7">
    <w:pPr>
      <w:pStyle w:val="Encabezado"/>
      <w:tabs>
        <w:tab w:val="clear" w:pos="4252"/>
        <w:tab w:val="clear" w:pos="8504"/>
        <w:tab w:val="left" w:pos="2263"/>
      </w:tabs>
    </w:pPr>
  </w:p>
  <w:tbl>
    <w:tblPr>
      <w:tblW w:w="10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569"/>
    </w:tblGrid>
    <w:tr w:rsidR="00FA2E0B" w:rsidRPr="00CE461E" w14:paraId="13347C5E" w14:textId="77777777" w:rsidTr="00682BCF">
      <w:trPr>
        <w:trHeight w:val="1245"/>
        <w:jc w:val="center"/>
      </w:trPr>
      <w:tc>
        <w:tcPr>
          <w:tcW w:w="10569" w:type="dxa"/>
          <w:vAlign w:val="center"/>
          <w:hideMark/>
        </w:tcPr>
        <w:p w14:paraId="5602B824" w14:textId="77777777" w:rsidR="00FA2E0B" w:rsidRPr="00B24466" w:rsidRDefault="00FA2E0B" w:rsidP="001C06FB">
          <w:pPr>
            <w:tabs>
              <w:tab w:val="center" w:pos="4252"/>
              <w:tab w:val="right" w:pos="8504"/>
            </w:tabs>
            <w:spacing w:after="0" w:line="240" w:lineRule="auto"/>
            <w:jc w:val="center"/>
            <w:rPr>
              <w:rFonts w:asciiTheme="minorHAnsi" w:eastAsia="Times New Roman" w:hAnsiTheme="minorHAnsi" w:cs="Calibri"/>
              <w:b/>
              <w:color w:val="000000"/>
              <w:sz w:val="24"/>
              <w:szCs w:val="24"/>
              <w:lang w:val="es-CO" w:eastAsia="es-CO"/>
            </w:rPr>
          </w:pPr>
          <w:r w:rsidRPr="00B24466">
            <w:rPr>
              <w:rFonts w:asciiTheme="minorHAnsi" w:hAnsiTheme="minorHAnsi"/>
              <w:b/>
              <w:noProof/>
              <w:sz w:val="24"/>
              <w:szCs w:val="24"/>
              <w:lang w:val="en-US"/>
            </w:rPr>
            <w:drawing>
              <wp:anchor distT="0" distB="0" distL="114300" distR="114300" simplePos="0" relativeHeight="251657216" behindDoc="0" locked="0" layoutInCell="1" allowOverlap="1" wp14:anchorId="727771CE" wp14:editId="6B55E478">
                <wp:simplePos x="0" y="0"/>
                <wp:positionH relativeFrom="column">
                  <wp:posOffset>-31115</wp:posOffset>
                </wp:positionH>
                <wp:positionV relativeFrom="paragraph">
                  <wp:posOffset>22860</wp:posOffset>
                </wp:positionV>
                <wp:extent cx="571500" cy="571500"/>
                <wp:effectExtent l="0" t="0" r="0" b="0"/>
                <wp:wrapNone/>
                <wp:docPr id="12" name="Picture 2" descr="logo_mem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descr="logo_membre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anchor>
            </w:drawing>
          </w:r>
          <w:r w:rsidRPr="00B24466">
            <w:rPr>
              <w:rFonts w:asciiTheme="minorHAnsi" w:hAnsiTheme="minorHAnsi"/>
              <w:b/>
              <w:noProof/>
              <w:sz w:val="24"/>
              <w:szCs w:val="24"/>
              <w:lang w:val="es-CO" w:eastAsia="es-CO"/>
            </w:rPr>
            <w:t>GESTI</w:t>
          </w:r>
          <w:r>
            <w:rPr>
              <w:rFonts w:asciiTheme="minorHAnsi" w:hAnsiTheme="minorHAnsi"/>
              <w:b/>
              <w:noProof/>
              <w:sz w:val="24"/>
              <w:szCs w:val="24"/>
              <w:lang w:val="es-CO" w:eastAsia="es-CO"/>
            </w:rPr>
            <w:t>Ó</w:t>
          </w:r>
          <w:r w:rsidRPr="00B24466">
            <w:rPr>
              <w:rFonts w:asciiTheme="minorHAnsi" w:hAnsiTheme="minorHAnsi"/>
              <w:b/>
              <w:noProof/>
              <w:sz w:val="24"/>
              <w:szCs w:val="24"/>
              <w:lang w:val="es-CO" w:eastAsia="es-CO"/>
            </w:rPr>
            <w:t>N DE FORMACI</w:t>
          </w:r>
          <w:r>
            <w:rPr>
              <w:rFonts w:asciiTheme="minorHAnsi" w:hAnsiTheme="minorHAnsi"/>
              <w:b/>
              <w:noProof/>
              <w:sz w:val="24"/>
              <w:szCs w:val="24"/>
              <w:lang w:val="es-CO" w:eastAsia="es-CO"/>
            </w:rPr>
            <w:t>Ó</w:t>
          </w:r>
          <w:r w:rsidRPr="00B24466">
            <w:rPr>
              <w:rFonts w:asciiTheme="minorHAnsi" w:hAnsiTheme="minorHAnsi"/>
              <w:b/>
              <w:noProof/>
              <w:sz w:val="24"/>
              <w:szCs w:val="24"/>
              <w:lang w:val="es-CO" w:eastAsia="es-CO"/>
            </w:rPr>
            <w:t>N PROFESIONAL INTEGRAL</w:t>
          </w:r>
        </w:p>
        <w:p w14:paraId="415F28C0" w14:textId="77777777" w:rsidR="00FA2E0B" w:rsidRPr="00B24466" w:rsidRDefault="00FA2E0B" w:rsidP="001C06FB">
          <w:pPr>
            <w:spacing w:after="0" w:line="240" w:lineRule="auto"/>
            <w:jc w:val="center"/>
            <w:rPr>
              <w:rFonts w:asciiTheme="minorHAnsi" w:eastAsia="Times New Roman" w:hAnsiTheme="minorHAnsi" w:cs="Calibri"/>
              <w:b/>
              <w:color w:val="000000"/>
              <w:sz w:val="24"/>
              <w:szCs w:val="24"/>
              <w:lang w:val="es-CO" w:eastAsia="es-CO"/>
            </w:rPr>
          </w:pPr>
          <w:r w:rsidRPr="00B24466">
            <w:rPr>
              <w:rFonts w:asciiTheme="minorHAnsi" w:eastAsia="Times New Roman" w:hAnsiTheme="minorHAnsi" w:cs="Calibri"/>
              <w:b/>
              <w:color w:val="000000"/>
              <w:sz w:val="24"/>
              <w:szCs w:val="24"/>
              <w:lang w:val="es-CO" w:eastAsia="es-CO"/>
            </w:rPr>
            <w:t>P</w:t>
          </w:r>
          <w:r>
            <w:rPr>
              <w:rFonts w:asciiTheme="minorHAnsi" w:eastAsia="Times New Roman" w:hAnsiTheme="minorHAnsi" w:cs="Calibri"/>
              <w:b/>
              <w:color w:val="000000"/>
              <w:sz w:val="24"/>
              <w:szCs w:val="24"/>
              <w:lang w:val="es-CO" w:eastAsia="es-CO"/>
            </w:rPr>
            <w:t>ROCEDIMIENTO DESARROLLO CURRICULAR</w:t>
          </w:r>
        </w:p>
        <w:p w14:paraId="7AAB2843" w14:textId="77777777" w:rsidR="00FA2E0B" w:rsidRPr="00682BCF" w:rsidRDefault="00FA2E0B" w:rsidP="00682BCF">
          <w:pPr>
            <w:spacing w:after="0" w:line="240" w:lineRule="auto"/>
            <w:jc w:val="center"/>
            <w:rPr>
              <w:rFonts w:eastAsia="Times New Roman" w:cs="Calibri"/>
              <w:b/>
              <w:bCs/>
              <w:color w:val="000000"/>
              <w:sz w:val="24"/>
              <w:szCs w:val="24"/>
              <w:lang w:val="es-CO" w:eastAsia="es-CO"/>
            </w:rPr>
          </w:pPr>
          <w:r w:rsidRPr="00B24466">
            <w:rPr>
              <w:rFonts w:asciiTheme="minorHAnsi" w:hAnsiTheme="minorHAnsi" w:cstheme="minorHAnsi"/>
              <w:b/>
              <w:sz w:val="24"/>
              <w:szCs w:val="24"/>
              <w:lang w:eastAsia="es-ES"/>
            </w:rPr>
            <w:t>GUÍA DE APRENDIZAJE</w:t>
          </w:r>
        </w:p>
      </w:tc>
    </w:tr>
  </w:tbl>
  <w:p w14:paraId="5F93D686" w14:textId="77777777" w:rsidR="00FA2E0B" w:rsidRDefault="00FA2E0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52381"/>
    <w:multiLevelType w:val="hybridMultilevel"/>
    <w:tmpl w:val="CB3A1714"/>
    <w:lvl w:ilvl="0" w:tplc="9D1A7DAC">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2747018"/>
    <w:multiLevelType w:val="hybridMultilevel"/>
    <w:tmpl w:val="38CC3AA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273858C8"/>
    <w:multiLevelType w:val="hybridMultilevel"/>
    <w:tmpl w:val="C232B1E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5D0B99"/>
    <w:multiLevelType w:val="hybridMultilevel"/>
    <w:tmpl w:val="1486CA5E"/>
    <w:lvl w:ilvl="0" w:tplc="8B303E3C">
      <w:numFmt w:val="bullet"/>
      <w:lvlText w:val="-"/>
      <w:lvlJc w:val="left"/>
      <w:pPr>
        <w:ind w:left="1287" w:hanging="360"/>
      </w:pPr>
      <w:rPr>
        <w:rFonts w:ascii="Arial" w:eastAsia="Calibri" w:hAnsi="Arial" w:cs="Aria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4" w15:restartNumberingAfterBreak="0">
    <w:nsid w:val="2A0E0599"/>
    <w:multiLevelType w:val="hybridMultilevel"/>
    <w:tmpl w:val="F732F33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A52429B"/>
    <w:multiLevelType w:val="multilevel"/>
    <w:tmpl w:val="5DE69826"/>
    <w:lvl w:ilvl="0">
      <w:start w:val="2"/>
      <w:numFmt w:val="decimal"/>
      <w:pStyle w:val="Ttulo1"/>
      <w:lvlText w:val="%1."/>
      <w:lvlJc w:val="left"/>
      <w:pPr>
        <w:ind w:left="360" w:hanging="360"/>
      </w:pPr>
      <w:rPr>
        <w:rFonts w:hint="default"/>
        <w:b/>
      </w:rPr>
    </w:lvl>
    <w:lvl w:ilvl="1">
      <w:start w:val="1"/>
      <w:numFmt w:val="decimal"/>
      <w:pStyle w:val="Subttulo"/>
      <w:isLgl/>
      <w:lvlText w:val="%1.%2"/>
      <w:lvlJc w:val="left"/>
      <w:pPr>
        <w:ind w:left="360" w:hanging="360"/>
      </w:pPr>
      <w:rPr>
        <w:rFonts w:hint="default"/>
      </w:rPr>
    </w:lvl>
    <w:lvl w:ilvl="2">
      <w:start w:val="1"/>
      <w:numFmt w:val="decimal"/>
      <w:isLgl/>
      <w:lvlText w:val="%1.%2.%3"/>
      <w:lvlJc w:val="left"/>
      <w:pPr>
        <w:ind w:left="1003"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6" w15:restartNumberingAfterBreak="0">
    <w:nsid w:val="30EA2D44"/>
    <w:multiLevelType w:val="hybridMultilevel"/>
    <w:tmpl w:val="88500018"/>
    <w:lvl w:ilvl="0" w:tplc="240A000B">
      <w:start w:val="1"/>
      <w:numFmt w:val="bullet"/>
      <w:lvlText w:val=""/>
      <w:lvlJc w:val="left"/>
      <w:pPr>
        <w:ind w:left="1068" w:hanging="360"/>
      </w:pPr>
      <w:rPr>
        <w:rFonts w:ascii="Wingdings" w:hAnsi="Wingdings"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7" w15:restartNumberingAfterBreak="0">
    <w:nsid w:val="31900EA8"/>
    <w:multiLevelType w:val="hybridMultilevel"/>
    <w:tmpl w:val="FBD26AE8"/>
    <w:lvl w:ilvl="0" w:tplc="0C0A0001">
      <w:start w:val="1"/>
      <w:numFmt w:val="bullet"/>
      <w:lvlText w:val=""/>
      <w:lvlJc w:val="left"/>
      <w:pPr>
        <w:ind w:left="1211"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20E7005"/>
    <w:multiLevelType w:val="hybridMultilevel"/>
    <w:tmpl w:val="49941E72"/>
    <w:lvl w:ilvl="0" w:tplc="7D942EBE">
      <w:start w:val="2"/>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 w15:restartNumberingAfterBreak="0">
    <w:nsid w:val="34822909"/>
    <w:multiLevelType w:val="multilevel"/>
    <w:tmpl w:val="080289C8"/>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10" w15:restartNumberingAfterBreak="0">
    <w:nsid w:val="36C54F7F"/>
    <w:multiLevelType w:val="hybridMultilevel"/>
    <w:tmpl w:val="0B2297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A520CE2"/>
    <w:multiLevelType w:val="hybridMultilevel"/>
    <w:tmpl w:val="9EDE5570"/>
    <w:lvl w:ilvl="0" w:tplc="0C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41BA2EA6"/>
    <w:multiLevelType w:val="hybridMultilevel"/>
    <w:tmpl w:val="C4D26198"/>
    <w:lvl w:ilvl="0" w:tplc="8B303E3C">
      <w:numFmt w:val="bullet"/>
      <w:lvlText w:val="-"/>
      <w:lvlJc w:val="left"/>
      <w:pPr>
        <w:ind w:left="780" w:hanging="360"/>
      </w:pPr>
      <w:rPr>
        <w:rFonts w:ascii="Arial" w:eastAsia="Calibri"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47C87A89"/>
    <w:multiLevelType w:val="hybridMultilevel"/>
    <w:tmpl w:val="7E96BB5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49686517"/>
    <w:multiLevelType w:val="hybridMultilevel"/>
    <w:tmpl w:val="C04EE036"/>
    <w:lvl w:ilvl="0" w:tplc="240A000B">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5" w15:restartNumberingAfterBreak="0">
    <w:nsid w:val="4AEA2571"/>
    <w:multiLevelType w:val="hybridMultilevel"/>
    <w:tmpl w:val="EB000D80"/>
    <w:lvl w:ilvl="0" w:tplc="B61CCEE0">
      <w:start w:val="1"/>
      <w:numFmt w:val="decimal"/>
      <w:lvlText w:val="%1."/>
      <w:lvlJc w:val="left"/>
      <w:pPr>
        <w:ind w:left="785" w:hanging="360"/>
      </w:pPr>
      <w:rPr>
        <w:rFonts w:hint="default"/>
      </w:rPr>
    </w:lvl>
    <w:lvl w:ilvl="1" w:tplc="240A0019" w:tentative="1">
      <w:start w:val="1"/>
      <w:numFmt w:val="lowerLetter"/>
      <w:lvlText w:val="%2."/>
      <w:lvlJc w:val="left"/>
      <w:pPr>
        <w:ind w:left="1505" w:hanging="360"/>
      </w:pPr>
    </w:lvl>
    <w:lvl w:ilvl="2" w:tplc="240A001B" w:tentative="1">
      <w:start w:val="1"/>
      <w:numFmt w:val="lowerRoman"/>
      <w:lvlText w:val="%3."/>
      <w:lvlJc w:val="right"/>
      <w:pPr>
        <w:ind w:left="2225" w:hanging="180"/>
      </w:pPr>
    </w:lvl>
    <w:lvl w:ilvl="3" w:tplc="240A000F" w:tentative="1">
      <w:start w:val="1"/>
      <w:numFmt w:val="decimal"/>
      <w:lvlText w:val="%4."/>
      <w:lvlJc w:val="left"/>
      <w:pPr>
        <w:ind w:left="2945" w:hanging="360"/>
      </w:pPr>
    </w:lvl>
    <w:lvl w:ilvl="4" w:tplc="240A0019" w:tentative="1">
      <w:start w:val="1"/>
      <w:numFmt w:val="lowerLetter"/>
      <w:lvlText w:val="%5."/>
      <w:lvlJc w:val="left"/>
      <w:pPr>
        <w:ind w:left="3665" w:hanging="360"/>
      </w:pPr>
    </w:lvl>
    <w:lvl w:ilvl="5" w:tplc="240A001B" w:tentative="1">
      <w:start w:val="1"/>
      <w:numFmt w:val="lowerRoman"/>
      <w:lvlText w:val="%6."/>
      <w:lvlJc w:val="right"/>
      <w:pPr>
        <w:ind w:left="4385" w:hanging="180"/>
      </w:pPr>
    </w:lvl>
    <w:lvl w:ilvl="6" w:tplc="240A000F" w:tentative="1">
      <w:start w:val="1"/>
      <w:numFmt w:val="decimal"/>
      <w:lvlText w:val="%7."/>
      <w:lvlJc w:val="left"/>
      <w:pPr>
        <w:ind w:left="5105" w:hanging="360"/>
      </w:pPr>
    </w:lvl>
    <w:lvl w:ilvl="7" w:tplc="240A0019" w:tentative="1">
      <w:start w:val="1"/>
      <w:numFmt w:val="lowerLetter"/>
      <w:lvlText w:val="%8."/>
      <w:lvlJc w:val="left"/>
      <w:pPr>
        <w:ind w:left="5825" w:hanging="360"/>
      </w:pPr>
    </w:lvl>
    <w:lvl w:ilvl="8" w:tplc="240A001B" w:tentative="1">
      <w:start w:val="1"/>
      <w:numFmt w:val="lowerRoman"/>
      <w:lvlText w:val="%9."/>
      <w:lvlJc w:val="right"/>
      <w:pPr>
        <w:ind w:left="6545" w:hanging="180"/>
      </w:pPr>
    </w:lvl>
  </w:abstractNum>
  <w:abstractNum w:abstractNumId="16" w15:restartNumberingAfterBreak="0">
    <w:nsid w:val="61BD699B"/>
    <w:multiLevelType w:val="hybridMultilevel"/>
    <w:tmpl w:val="6A72F11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620B1333"/>
    <w:multiLevelType w:val="multilevel"/>
    <w:tmpl w:val="8714A06C"/>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8816FCC"/>
    <w:multiLevelType w:val="hybridMultilevel"/>
    <w:tmpl w:val="85C0C1A0"/>
    <w:lvl w:ilvl="0" w:tplc="6EE23262">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312F50"/>
    <w:multiLevelType w:val="hybridMultilevel"/>
    <w:tmpl w:val="63A4F5C8"/>
    <w:lvl w:ilvl="0" w:tplc="BE0A1052">
      <w:start w:val="6"/>
      <w:numFmt w:val="bullet"/>
      <w:lvlText w:val="-"/>
      <w:lvlJc w:val="left"/>
      <w:pPr>
        <w:ind w:left="360" w:hanging="360"/>
      </w:pPr>
      <w:rPr>
        <w:rFonts w:ascii="Calibri" w:eastAsia="Calibri" w:hAnsi="Calibri" w:cstheme="minorHAnsi"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0" w15:restartNumberingAfterBreak="0">
    <w:nsid w:val="71353B77"/>
    <w:multiLevelType w:val="hybridMultilevel"/>
    <w:tmpl w:val="1E6C552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32806BD"/>
    <w:multiLevelType w:val="hybridMultilevel"/>
    <w:tmpl w:val="2F1C8EE4"/>
    <w:lvl w:ilvl="0" w:tplc="8B303E3C">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362B01"/>
    <w:multiLevelType w:val="hybridMultilevel"/>
    <w:tmpl w:val="B3C4F98E"/>
    <w:lvl w:ilvl="0" w:tplc="6EE23262">
      <w:start w:val="4"/>
      <w:numFmt w:val="bullet"/>
      <w:lvlText w:val="-"/>
      <w:lvlJc w:val="left"/>
      <w:pPr>
        <w:ind w:left="1080" w:hanging="360"/>
      </w:pPr>
      <w:rPr>
        <w:rFonts w:ascii="Calibri" w:eastAsia="Calibri" w:hAnsi="Calibri" w:cs="Calibri"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3" w15:restartNumberingAfterBreak="0">
    <w:nsid w:val="74721B73"/>
    <w:multiLevelType w:val="hybridMultilevel"/>
    <w:tmpl w:val="DC6462D2"/>
    <w:lvl w:ilvl="0" w:tplc="0C52EB7E">
      <w:start w:val="2"/>
      <w:numFmt w:val="bullet"/>
      <w:lvlText w:val="-"/>
      <w:lvlJc w:val="left"/>
      <w:pPr>
        <w:ind w:left="1287" w:hanging="360"/>
      </w:pPr>
      <w:rPr>
        <w:rFonts w:ascii="Arial" w:eastAsia="Calibri" w:hAnsi="Arial" w:cs="Aria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24" w15:restartNumberingAfterBreak="0">
    <w:nsid w:val="772058BD"/>
    <w:multiLevelType w:val="multilevel"/>
    <w:tmpl w:val="72F0FAE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B291AEA"/>
    <w:multiLevelType w:val="hybridMultilevel"/>
    <w:tmpl w:val="5FD2750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7B595367"/>
    <w:multiLevelType w:val="multilevel"/>
    <w:tmpl w:val="AC3285C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7" w15:restartNumberingAfterBreak="0">
    <w:nsid w:val="7C3C6D68"/>
    <w:multiLevelType w:val="hybridMultilevel"/>
    <w:tmpl w:val="DBFE356E"/>
    <w:lvl w:ilvl="0" w:tplc="E3A4953E">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7DBE24F4"/>
    <w:multiLevelType w:val="multilevel"/>
    <w:tmpl w:val="BD0E64A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num w:numId="1" w16cid:durableId="1168062195">
    <w:abstractNumId w:val="7"/>
  </w:num>
  <w:num w:numId="2" w16cid:durableId="1278877431">
    <w:abstractNumId w:val="24"/>
  </w:num>
  <w:num w:numId="3" w16cid:durableId="1350059077">
    <w:abstractNumId w:val="0"/>
  </w:num>
  <w:num w:numId="4" w16cid:durableId="2010020809">
    <w:abstractNumId w:val="10"/>
  </w:num>
  <w:num w:numId="5" w16cid:durableId="1939678474">
    <w:abstractNumId w:val="19"/>
  </w:num>
  <w:num w:numId="6" w16cid:durableId="728848954">
    <w:abstractNumId w:val="1"/>
  </w:num>
  <w:num w:numId="7" w16cid:durableId="1615668730">
    <w:abstractNumId w:val="26"/>
  </w:num>
  <w:num w:numId="8" w16cid:durableId="304118489">
    <w:abstractNumId w:val="27"/>
  </w:num>
  <w:num w:numId="9" w16cid:durableId="1268581202">
    <w:abstractNumId w:val="20"/>
  </w:num>
  <w:num w:numId="10" w16cid:durableId="2053192475">
    <w:abstractNumId w:val="9"/>
  </w:num>
  <w:num w:numId="11" w16cid:durableId="2061512281">
    <w:abstractNumId w:val="28"/>
  </w:num>
  <w:num w:numId="12" w16cid:durableId="743843917">
    <w:abstractNumId w:val="25"/>
  </w:num>
  <w:num w:numId="13" w16cid:durableId="797064689">
    <w:abstractNumId w:val="4"/>
  </w:num>
  <w:num w:numId="14" w16cid:durableId="1550725981">
    <w:abstractNumId w:val="6"/>
  </w:num>
  <w:num w:numId="15" w16cid:durableId="1013997512">
    <w:abstractNumId w:val="16"/>
  </w:num>
  <w:num w:numId="16" w16cid:durableId="956983457">
    <w:abstractNumId w:val="14"/>
  </w:num>
  <w:num w:numId="17" w16cid:durableId="692388276">
    <w:abstractNumId w:val="8"/>
  </w:num>
  <w:num w:numId="18" w16cid:durableId="915474250">
    <w:abstractNumId w:val="3"/>
  </w:num>
  <w:num w:numId="19" w16cid:durableId="859200723">
    <w:abstractNumId w:val="5"/>
  </w:num>
  <w:num w:numId="20" w16cid:durableId="2098556032">
    <w:abstractNumId w:val="5"/>
  </w:num>
  <w:num w:numId="21" w16cid:durableId="1454979085">
    <w:abstractNumId w:val="23"/>
  </w:num>
  <w:num w:numId="22" w16cid:durableId="339620073">
    <w:abstractNumId w:val="15"/>
  </w:num>
  <w:num w:numId="23" w16cid:durableId="1298098483">
    <w:abstractNumId w:val="17"/>
  </w:num>
  <w:num w:numId="24" w16cid:durableId="361591523">
    <w:abstractNumId w:val="21"/>
  </w:num>
  <w:num w:numId="25" w16cid:durableId="1133207756">
    <w:abstractNumId w:val="12"/>
  </w:num>
  <w:num w:numId="26" w16cid:durableId="373509702">
    <w:abstractNumId w:val="11"/>
  </w:num>
  <w:num w:numId="27" w16cid:durableId="1389453662">
    <w:abstractNumId w:val="13"/>
  </w:num>
  <w:num w:numId="28" w16cid:durableId="1428232027">
    <w:abstractNumId w:val="22"/>
  </w:num>
  <w:num w:numId="29" w16cid:durableId="1994527690">
    <w:abstractNumId w:val="18"/>
  </w:num>
  <w:num w:numId="30" w16cid:durableId="93710052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rawingGridHorizontalSpacing w:val="110"/>
  <w:drawingGridVerticalSpacing w:val="1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62D"/>
    <w:rsid w:val="000003FF"/>
    <w:rsid w:val="00002A68"/>
    <w:rsid w:val="00003F65"/>
    <w:rsid w:val="00006E18"/>
    <w:rsid w:val="000071E6"/>
    <w:rsid w:val="0000723C"/>
    <w:rsid w:val="00007625"/>
    <w:rsid w:val="00010AFA"/>
    <w:rsid w:val="00011A7E"/>
    <w:rsid w:val="000203D8"/>
    <w:rsid w:val="000215F5"/>
    <w:rsid w:val="000316B1"/>
    <w:rsid w:val="000318A0"/>
    <w:rsid w:val="00033211"/>
    <w:rsid w:val="000339F9"/>
    <w:rsid w:val="0003432F"/>
    <w:rsid w:val="00034645"/>
    <w:rsid w:val="00040919"/>
    <w:rsid w:val="00042471"/>
    <w:rsid w:val="00043AC0"/>
    <w:rsid w:val="00044C8A"/>
    <w:rsid w:val="00044EA5"/>
    <w:rsid w:val="000502B4"/>
    <w:rsid w:val="00054B12"/>
    <w:rsid w:val="0007047E"/>
    <w:rsid w:val="000704A2"/>
    <w:rsid w:val="000727D5"/>
    <w:rsid w:val="000739E4"/>
    <w:rsid w:val="000802D8"/>
    <w:rsid w:val="00085137"/>
    <w:rsid w:val="00086E8B"/>
    <w:rsid w:val="00087C25"/>
    <w:rsid w:val="00091256"/>
    <w:rsid w:val="000923BC"/>
    <w:rsid w:val="0009271A"/>
    <w:rsid w:val="0009281B"/>
    <w:rsid w:val="00094479"/>
    <w:rsid w:val="000A0CE6"/>
    <w:rsid w:val="000A14BE"/>
    <w:rsid w:val="000A22C5"/>
    <w:rsid w:val="000C139F"/>
    <w:rsid w:val="000C47F9"/>
    <w:rsid w:val="000C4858"/>
    <w:rsid w:val="000C5054"/>
    <w:rsid w:val="000D0B7E"/>
    <w:rsid w:val="000D3663"/>
    <w:rsid w:val="000D5DCD"/>
    <w:rsid w:val="000E0FEC"/>
    <w:rsid w:val="000E3BD5"/>
    <w:rsid w:val="000E6B91"/>
    <w:rsid w:val="000E7981"/>
    <w:rsid w:val="000E7A8D"/>
    <w:rsid w:val="000F0B6A"/>
    <w:rsid w:val="000F1EBD"/>
    <w:rsid w:val="000F3AA4"/>
    <w:rsid w:val="000F5688"/>
    <w:rsid w:val="00100C80"/>
    <w:rsid w:val="00101B1A"/>
    <w:rsid w:val="0010346E"/>
    <w:rsid w:val="00106082"/>
    <w:rsid w:val="00107D75"/>
    <w:rsid w:val="00113484"/>
    <w:rsid w:val="00120CAE"/>
    <w:rsid w:val="00125A49"/>
    <w:rsid w:val="001267CC"/>
    <w:rsid w:val="00134BAB"/>
    <w:rsid w:val="0013732B"/>
    <w:rsid w:val="00141A47"/>
    <w:rsid w:val="00141AA6"/>
    <w:rsid w:val="00142B50"/>
    <w:rsid w:val="0015068A"/>
    <w:rsid w:val="001547F5"/>
    <w:rsid w:val="0015480E"/>
    <w:rsid w:val="0015623A"/>
    <w:rsid w:val="0016314A"/>
    <w:rsid w:val="0016659C"/>
    <w:rsid w:val="00171588"/>
    <w:rsid w:val="00173A16"/>
    <w:rsid w:val="00176C29"/>
    <w:rsid w:val="0019269C"/>
    <w:rsid w:val="001933BF"/>
    <w:rsid w:val="00195E88"/>
    <w:rsid w:val="001968B3"/>
    <w:rsid w:val="001A3809"/>
    <w:rsid w:val="001A3D3E"/>
    <w:rsid w:val="001B1069"/>
    <w:rsid w:val="001B159E"/>
    <w:rsid w:val="001B1693"/>
    <w:rsid w:val="001B7530"/>
    <w:rsid w:val="001C06FB"/>
    <w:rsid w:val="001C1E89"/>
    <w:rsid w:val="001C5730"/>
    <w:rsid w:val="001C6EF4"/>
    <w:rsid w:val="001C7422"/>
    <w:rsid w:val="001D164B"/>
    <w:rsid w:val="001D21EB"/>
    <w:rsid w:val="001D4588"/>
    <w:rsid w:val="001D6B77"/>
    <w:rsid w:val="001D7967"/>
    <w:rsid w:val="001E108A"/>
    <w:rsid w:val="001E2AF8"/>
    <w:rsid w:val="001E31AC"/>
    <w:rsid w:val="001E5AAD"/>
    <w:rsid w:val="001E6517"/>
    <w:rsid w:val="001E670B"/>
    <w:rsid w:val="001F1D92"/>
    <w:rsid w:val="00200A80"/>
    <w:rsid w:val="00201FD7"/>
    <w:rsid w:val="0020345D"/>
    <w:rsid w:val="00203CED"/>
    <w:rsid w:val="00204552"/>
    <w:rsid w:val="00206DD8"/>
    <w:rsid w:val="002077C0"/>
    <w:rsid w:val="00210900"/>
    <w:rsid w:val="00211216"/>
    <w:rsid w:val="0021162B"/>
    <w:rsid w:val="0021290B"/>
    <w:rsid w:val="0021513B"/>
    <w:rsid w:val="00221399"/>
    <w:rsid w:val="002226FB"/>
    <w:rsid w:val="00224A6C"/>
    <w:rsid w:val="002306AA"/>
    <w:rsid w:val="002309D9"/>
    <w:rsid w:val="00230D58"/>
    <w:rsid w:val="00233C3C"/>
    <w:rsid w:val="00235832"/>
    <w:rsid w:val="00235F2B"/>
    <w:rsid w:val="002375C3"/>
    <w:rsid w:val="00240E58"/>
    <w:rsid w:val="00243144"/>
    <w:rsid w:val="00243889"/>
    <w:rsid w:val="00245FE8"/>
    <w:rsid w:val="00250C6B"/>
    <w:rsid w:val="0025139E"/>
    <w:rsid w:val="002569F3"/>
    <w:rsid w:val="00257F8D"/>
    <w:rsid w:val="00263FB4"/>
    <w:rsid w:val="002720D1"/>
    <w:rsid w:val="00273433"/>
    <w:rsid w:val="002771EC"/>
    <w:rsid w:val="00280737"/>
    <w:rsid w:val="00282373"/>
    <w:rsid w:val="002832C8"/>
    <w:rsid w:val="00290164"/>
    <w:rsid w:val="00291FAE"/>
    <w:rsid w:val="00292586"/>
    <w:rsid w:val="0029782D"/>
    <w:rsid w:val="002A0574"/>
    <w:rsid w:val="002A09B4"/>
    <w:rsid w:val="002A4EA8"/>
    <w:rsid w:val="002A7307"/>
    <w:rsid w:val="002A755D"/>
    <w:rsid w:val="002B3142"/>
    <w:rsid w:val="002B4A52"/>
    <w:rsid w:val="002C13CD"/>
    <w:rsid w:val="002C3BAC"/>
    <w:rsid w:val="002C6329"/>
    <w:rsid w:val="002C695F"/>
    <w:rsid w:val="002D18C2"/>
    <w:rsid w:val="002D3738"/>
    <w:rsid w:val="002D63BF"/>
    <w:rsid w:val="002D6AD6"/>
    <w:rsid w:val="002D6DB5"/>
    <w:rsid w:val="002E45DB"/>
    <w:rsid w:val="002E5F32"/>
    <w:rsid w:val="002E65BE"/>
    <w:rsid w:val="002F11D6"/>
    <w:rsid w:val="002F2040"/>
    <w:rsid w:val="00300EB1"/>
    <w:rsid w:val="00300EE3"/>
    <w:rsid w:val="003067BE"/>
    <w:rsid w:val="00311120"/>
    <w:rsid w:val="00317036"/>
    <w:rsid w:val="00323860"/>
    <w:rsid w:val="003270CF"/>
    <w:rsid w:val="00330410"/>
    <w:rsid w:val="00331E5B"/>
    <w:rsid w:val="00332302"/>
    <w:rsid w:val="0033582E"/>
    <w:rsid w:val="003374FE"/>
    <w:rsid w:val="00347210"/>
    <w:rsid w:val="00350F02"/>
    <w:rsid w:val="003528F6"/>
    <w:rsid w:val="00364D9C"/>
    <w:rsid w:val="0036654F"/>
    <w:rsid w:val="00372FFA"/>
    <w:rsid w:val="00374BBA"/>
    <w:rsid w:val="0037519D"/>
    <w:rsid w:val="003769FD"/>
    <w:rsid w:val="00380116"/>
    <w:rsid w:val="00381285"/>
    <w:rsid w:val="003859E1"/>
    <w:rsid w:val="00386179"/>
    <w:rsid w:val="00392C49"/>
    <w:rsid w:val="003944C9"/>
    <w:rsid w:val="00396B0E"/>
    <w:rsid w:val="003A076B"/>
    <w:rsid w:val="003A1CEB"/>
    <w:rsid w:val="003A5439"/>
    <w:rsid w:val="003B26E2"/>
    <w:rsid w:val="003B66B6"/>
    <w:rsid w:val="003B6EF7"/>
    <w:rsid w:val="003B7BE1"/>
    <w:rsid w:val="003C79CA"/>
    <w:rsid w:val="003C7F9A"/>
    <w:rsid w:val="003D1450"/>
    <w:rsid w:val="003D6162"/>
    <w:rsid w:val="003E11F3"/>
    <w:rsid w:val="003E455C"/>
    <w:rsid w:val="003E497C"/>
    <w:rsid w:val="003E6A39"/>
    <w:rsid w:val="003F08B1"/>
    <w:rsid w:val="003F284E"/>
    <w:rsid w:val="004017F3"/>
    <w:rsid w:val="004023FA"/>
    <w:rsid w:val="00405C9A"/>
    <w:rsid w:val="004073C1"/>
    <w:rsid w:val="004110C5"/>
    <w:rsid w:val="00420925"/>
    <w:rsid w:val="0042097D"/>
    <w:rsid w:val="00430C55"/>
    <w:rsid w:val="00430CB7"/>
    <w:rsid w:val="004421A9"/>
    <w:rsid w:val="0044650E"/>
    <w:rsid w:val="00447A5A"/>
    <w:rsid w:val="00450A67"/>
    <w:rsid w:val="00451802"/>
    <w:rsid w:val="00453511"/>
    <w:rsid w:val="00454154"/>
    <w:rsid w:val="0046226C"/>
    <w:rsid w:val="00463BD5"/>
    <w:rsid w:val="00464AD8"/>
    <w:rsid w:val="00466529"/>
    <w:rsid w:val="00470671"/>
    <w:rsid w:val="00482BBD"/>
    <w:rsid w:val="004844AC"/>
    <w:rsid w:val="00484910"/>
    <w:rsid w:val="004854E9"/>
    <w:rsid w:val="00493B12"/>
    <w:rsid w:val="004A03A9"/>
    <w:rsid w:val="004A1CDA"/>
    <w:rsid w:val="004B774A"/>
    <w:rsid w:val="004C3D43"/>
    <w:rsid w:val="004C4B5B"/>
    <w:rsid w:val="004C63E8"/>
    <w:rsid w:val="004D0F48"/>
    <w:rsid w:val="004D3E75"/>
    <w:rsid w:val="004D5108"/>
    <w:rsid w:val="004D558E"/>
    <w:rsid w:val="004E0E11"/>
    <w:rsid w:val="004E1CEB"/>
    <w:rsid w:val="004E7A40"/>
    <w:rsid w:val="004F0BB2"/>
    <w:rsid w:val="004F1D0A"/>
    <w:rsid w:val="004F4275"/>
    <w:rsid w:val="004F7F13"/>
    <w:rsid w:val="0050009B"/>
    <w:rsid w:val="00500657"/>
    <w:rsid w:val="005011B8"/>
    <w:rsid w:val="00503985"/>
    <w:rsid w:val="00512843"/>
    <w:rsid w:val="00517CF7"/>
    <w:rsid w:val="005201E0"/>
    <w:rsid w:val="00520CA2"/>
    <w:rsid w:val="00523D23"/>
    <w:rsid w:val="0053355A"/>
    <w:rsid w:val="00540F36"/>
    <w:rsid w:val="005445E6"/>
    <w:rsid w:val="00544A32"/>
    <w:rsid w:val="00547984"/>
    <w:rsid w:val="00553A49"/>
    <w:rsid w:val="00560651"/>
    <w:rsid w:val="00560890"/>
    <w:rsid w:val="00563E83"/>
    <w:rsid w:val="00565AFD"/>
    <w:rsid w:val="00566B01"/>
    <w:rsid w:val="00571216"/>
    <w:rsid w:val="00571224"/>
    <w:rsid w:val="00580A9D"/>
    <w:rsid w:val="005848CF"/>
    <w:rsid w:val="005850D2"/>
    <w:rsid w:val="005854A0"/>
    <w:rsid w:val="00591A5A"/>
    <w:rsid w:val="00595EA4"/>
    <w:rsid w:val="005B5541"/>
    <w:rsid w:val="005C0185"/>
    <w:rsid w:val="005C33FB"/>
    <w:rsid w:val="005C40BE"/>
    <w:rsid w:val="005C6FF4"/>
    <w:rsid w:val="005E0586"/>
    <w:rsid w:val="005E0679"/>
    <w:rsid w:val="005E11FD"/>
    <w:rsid w:val="005E198D"/>
    <w:rsid w:val="005E2838"/>
    <w:rsid w:val="005E3D71"/>
    <w:rsid w:val="005E4CB9"/>
    <w:rsid w:val="005E5DAF"/>
    <w:rsid w:val="005E6325"/>
    <w:rsid w:val="005E7D05"/>
    <w:rsid w:val="005F1D7F"/>
    <w:rsid w:val="005F3550"/>
    <w:rsid w:val="005F3892"/>
    <w:rsid w:val="005F7B99"/>
    <w:rsid w:val="00601321"/>
    <w:rsid w:val="006045F8"/>
    <w:rsid w:val="00604C64"/>
    <w:rsid w:val="00604D41"/>
    <w:rsid w:val="00612D20"/>
    <w:rsid w:val="00614D1D"/>
    <w:rsid w:val="006222AC"/>
    <w:rsid w:val="0062405E"/>
    <w:rsid w:val="00624147"/>
    <w:rsid w:val="00627A70"/>
    <w:rsid w:val="006307CB"/>
    <w:rsid w:val="006318CF"/>
    <w:rsid w:val="00634A22"/>
    <w:rsid w:val="00637608"/>
    <w:rsid w:val="006420AF"/>
    <w:rsid w:val="00647159"/>
    <w:rsid w:val="00647653"/>
    <w:rsid w:val="00650371"/>
    <w:rsid w:val="00652EDC"/>
    <w:rsid w:val="006530F6"/>
    <w:rsid w:val="00653594"/>
    <w:rsid w:val="00653EE4"/>
    <w:rsid w:val="00654F4A"/>
    <w:rsid w:val="00655C30"/>
    <w:rsid w:val="006614B5"/>
    <w:rsid w:val="00662FBC"/>
    <w:rsid w:val="00671E7D"/>
    <w:rsid w:val="0067607D"/>
    <w:rsid w:val="00677F24"/>
    <w:rsid w:val="00681668"/>
    <w:rsid w:val="00682BCF"/>
    <w:rsid w:val="0068372A"/>
    <w:rsid w:val="0068704C"/>
    <w:rsid w:val="006A2D21"/>
    <w:rsid w:val="006B5EC4"/>
    <w:rsid w:val="006B79ED"/>
    <w:rsid w:val="006C1597"/>
    <w:rsid w:val="006C1C37"/>
    <w:rsid w:val="006C2096"/>
    <w:rsid w:val="006C74C2"/>
    <w:rsid w:val="006D1AFD"/>
    <w:rsid w:val="006D1E00"/>
    <w:rsid w:val="006D2B5E"/>
    <w:rsid w:val="006D2B99"/>
    <w:rsid w:val="006E03B4"/>
    <w:rsid w:val="006E1090"/>
    <w:rsid w:val="006E118E"/>
    <w:rsid w:val="006E122D"/>
    <w:rsid w:val="006E33B1"/>
    <w:rsid w:val="006E3CD1"/>
    <w:rsid w:val="006E45A8"/>
    <w:rsid w:val="006E59D6"/>
    <w:rsid w:val="006E75DD"/>
    <w:rsid w:val="006F08B5"/>
    <w:rsid w:val="006F0F27"/>
    <w:rsid w:val="006F2E0C"/>
    <w:rsid w:val="006F46D8"/>
    <w:rsid w:val="006F655E"/>
    <w:rsid w:val="0070474C"/>
    <w:rsid w:val="007055D6"/>
    <w:rsid w:val="00706366"/>
    <w:rsid w:val="007063C0"/>
    <w:rsid w:val="00710911"/>
    <w:rsid w:val="00710B94"/>
    <w:rsid w:val="0071501E"/>
    <w:rsid w:val="00716C53"/>
    <w:rsid w:val="00723B91"/>
    <w:rsid w:val="00725601"/>
    <w:rsid w:val="00725A28"/>
    <w:rsid w:val="00726052"/>
    <w:rsid w:val="00726466"/>
    <w:rsid w:val="007303AF"/>
    <w:rsid w:val="00730F89"/>
    <w:rsid w:val="00731BE8"/>
    <w:rsid w:val="007408B0"/>
    <w:rsid w:val="00741696"/>
    <w:rsid w:val="0074318B"/>
    <w:rsid w:val="00743356"/>
    <w:rsid w:val="00750AD2"/>
    <w:rsid w:val="00752A0A"/>
    <w:rsid w:val="00753C07"/>
    <w:rsid w:val="00760E43"/>
    <w:rsid w:val="00764050"/>
    <w:rsid w:val="007707AD"/>
    <w:rsid w:val="00780FFE"/>
    <w:rsid w:val="0078185E"/>
    <w:rsid w:val="00781916"/>
    <w:rsid w:val="007836E8"/>
    <w:rsid w:val="00784D93"/>
    <w:rsid w:val="00793DCC"/>
    <w:rsid w:val="00796F4A"/>
    <w:rsid w:val="00797915"/>
    <w:rsid w:val="00797DEA"/>
    <w:rsid w:val="007A272A"/>
    <w:rsid w:val="007A3D5B"/>
    <w:rsid w:val="007A4744"/>
    <w:rsid w:val="007A52E4"/>
    <w:rsid w:val="007A6D99"/>
    <w:rsid w:val="007B30E8"/>
    <w:rsid w:val="007B5B74"/>
    <w:rsid w:val="007B5B9A"/>
    <w:rsid w:val="007C5F67"/>
    <w:rsid w:val="007D0019"/>
    <w:rsid w:val="007D5B36"/>
    <w:rsid w:val="007D5EA5"/>
    <w:rsid w:val="007D6E1A"/>
    <w:rsid w:val="007E09EF"/>
    <w:rsid w:val="007E6C3E"/>
    <w:rsid w:val="007E7C91"/>
    <w:rsid w:val="007F275B"/>
    <w:rsid w:val="007F2A20"/>
    <w:rsid w:val="007F3B58"/>
    <w:rsid w:val="007F4F3B"/>
    <w:rsid w:val="00803C55"/>
    <w:rsid w:val="008046CA"/>
    <w:rsid w:val="008056C2"/>
    <w:rsid w:val="00805881"/>
    <w:rsid w:val="00812CB8"/>
    <w:rsid w:val="00813CD0"/>
    <w:rsid w:val="00817F43"/>
    <w:rsid w:val="00823ED6"/>
    <w:rsid w:val="0082416C"/>
    <w:rsid w:val="0082473D"/>
    <w:rsid w:val="00827C65"/>
    <w:rsid w:val="0083035F"/>
    <w:rsid w:val="00831642"/>
    <w:rsid w:val="00832389"/>
    <w:rsid w:val="008328EC"/>
    <w:rsid w:val="00832A5F"/>
    <w:rsid w:val="00832D7D"/>
    <w:rsid w:val="00834201"/>
    <w:rsid w:val="00834410"/>
    <w:rsid w:val="00835E55"/>
    <w:rsid w:val="00841714"/>
    <w:rsid w:val="008510B7"/>
    <w:rsid w:val="008541AA"/>
    <w:rsid w:val="00867D3A"/>
    <w:rsid w:val="00872253"/>
    <w:rsid w:val="00880C26"/>
    <w:rsid w:val="00881066"/>
    <w:rsid w:val="00881510"/>
    <w:rsid w:val="00881BDA"/>
    <w:rsid w:val="00882B46"/>
    <w:rsid w:val="00884942"/>
    <w:rsid w:val="0088512F"/>
    <w:rsid w:val="008904AF"/>
    <w:rsid w:val="00892670"/>
    <w:rsid w:val="00894587"/>
    <w:rsid w:val="008A2C40"/>
    <w:rsid w:val="008B134F"/>
    <w:rsid w:val="008B156A"/>
    <w:rsid w:val="008B4866"/>
    <w:rsid w:val="008C7C48"/>
    <w:rsid w:val="008D535D"/>
    <w:rsid w:val="008D6478"/>
    <w:rsid w:val="008D7E54"/>
    <w:rsid w:val="008F10B3"/>
    <w:rsid w:val="008F1CB5"/>
    <w:rsid w:val="009016D8"/>
    <w:rsid w:val="009043C3"/>
    <w:rsid w:val="00904755"/>
    <w:rsid w:val="00905929"/>
    <w:rsid w:val="00906BCE"/>
    <w:rsid w:val="00907855"/>
    <w:rsid w:val="00910C45"/>
    <w:rsid w:val="009119B0"/>
    <w:rsid w:val="009120B2"/>
    <w:rsid w:val="00913748"/>
    <w:rsid w:val="00917009"/>
    <w:rsid w:val="00917FF8"/>
    <w:rsid w:val="00920163"/>
    <w:rsid w:val="009239F2"/>
    <w:rsid w:val="009272F5"/>
    <w:rsid w:val="00927B74"/>
    <w:rsid w:val="00930004"/>
    <w:rsid w:val="009328EA"/>
    <w:rsid w:val="00934CA8"/>
    <w:rsid w:val="0093705F"/>
    <w:rsid w:val="009372CA"/>
    <w:rsid w:val="0094238D"/>
    <w:rsid w:val="00945541"/>
    <w:rsid w:val="0094595D"/>
    <w:rsid w:val="009465D7"/>
    <w:rsid w:val="00947C9E"/>
    <w:rsid w:val="009501E0"/>
    <w:rsid w:val="00954672"/>
    <w:rsid w:val="0095600D"/>
    <w:rsid w:val="00960EB3"/>
    <w:rsid w:val="00961D19"/>
    <w:rsid w:val="00964C4C"/>
    <w:rsid w:val="00970EBA"/>
    <w:rsid w:val="00971442"/>
    <w:rsid w:val="0097706A"/>
    <w:rsid w:val="0097748F"/>
    <w:rsid w:val="00980AFA"/>
    <w:rsid w:val="00981004"/>
    <w:rsid w:val="0098724B"/>
    <w:rsid w:val="009904ED"/>
    <w:rsid w:val="00990A35"/>
    <w:rsid w:val="009945C6"/>
    <w:rsid w:val="00994710"/>
    <w:rsid w:val="00994D9B"/>
    <w:rsid w:val="009961A1"/>
    <w:rsid w:val="009A470C"/>
    <w:rsid w:val="009A6C88"/>
    <w:rsid w:val="009B2E53"/>
    <w:rsid w:val="009B48DE"/>
    <w:rsid w:val="009B4E4E"/>
    <w:rsid w:val="009B68BC"/>
    <w:rsid w:val="009B6E0B"/>
    <w:rsid w:val="009C3D78"/>
    <w:rsid w:val="009D3A5A"/>
    <w:rsid w:val="009D6C7A"/>
    <w:rsid w:val="009D6DA8"/>
    <w:rsid w:val="009E1182"/>
    <w:rsid w:val="009E1D4B"/>
    <w:rsid w:val="009E57D7"/>
    <w:rsid w:val="009F021F"/>
    <w:rsid w:val="009F2165"/>
    <w:rsid w:val="009F2433"/>
    <w:rsid w:val="009F33A8"/>
    <w:rsid w:val="009F661A"/>
    <w:rsid w:val="00A03989"/>
    <w:rsid w:val="00A04786"/>
    <w:rsid w:val="00A0590C"/>
    <w:rsid w:val="00A12823"/>
    <w:rsid w:val="00A17F4C"/>
    <w:rsid w:val="00A17F78"/>
    <w:rsid w:val="00A22F4D"/>
    <w:rsid w:val="00A27CAE"/>
    <w:rsid w:val="00A3364D"/>
    <w:rsid w:val="00A33AAE"/>
    <w:rsid w:val="00A35700"/>
    <w:rsid w:val="00A42EA6"/>
    <w:rsid w:val="00A43DFC"/>
    <w:rsid w:val="00A549FC"/>
    <w:rsid w:val="00A55169"/>
    <w:rsid w:val="00A62758"/>
    <w:rsid w:val="00A64A4D"/>
    <w:rsid w:val="00A65062"/>
    <w:rsid w:val="00A65EBC"/>
    <w:rsid w:val="00A70C46"/>
    <w:rsid w:val="00A72994"/>
    <w:rsid w:val="00A750E3"/>
    <w:rsid w:val="00A756E8"/>
    <w:rsid w:val="00A76A42"/>
    <w:rsid w:val="00A777EA"/>
    <w:rsid w:val="00A81314"/>
    <w:rsid w:val="00A826FF"/>
    <w:rsid w:val="00A82C06"/>
    <w:rsid w:val="00A84DF7"/>
    <w:rsid w:val="00A90D5F"/>
    <w:rsid w:val="00A9581E"/>
    <w:rsid w:val="00A97DD2"/>
    <w:rsid w:val="00AA03DD"/>
    <w:rsid w:val="00AA24CF"/>
    <w:rsid w:val="00AA38AE"/>
    <w:rsid w:val="00AC1193"/>
    <w:rsid w:val="00AC32F0"/>
    <w:rsid w:val="00AC47D7"/>
    <w:rsid w:val="00AC4F19"/>
    <w:rsid w:val="00AC6755"/>
    <w:rsid w:val="00AE4F7D"/>
    <w:rsid w:val="00AE4F90"/>
    <w:rsid w:val="00AE648F"/>
    <w:rsid w:val="00AF17D2"/>
    <w:rsid w:val="00AF18FA"/>
    <w:rsid w:val="00AF3411"/>
    <w:rsid w:val="00AF3CF6"/>
    <w:rsid w:val="00AF5AE7"/>
    <w:rsid w:val="00AF687C"/>
    <w:rsid w:val="00AF70F8"/>
    <w:rsid w:val="00B01B48"/>
    <w:rsid w:val="00B0322D"/>
    <w:rsid w:val="00B03A78"/>
    <w:rsid w:val="00B11B94"/>
    <w:rsid w:val="00B11CF8"/>
    <w:rsid w:val="00B179F9"/>
    <w:rsid w:val="00B17DB9"/>
    <w:rsid w:val="00B20426"/>
    <w:rsid w:val="00B22BD2"/>
    <w:rsid w:val="00B23F38"/>
    <w:rsid w:val="00B24466"/>
    <w:rsid w:val="00B25B68"/>
    <w:rsid w:val="00B26CC9"/>
    <w:rsid w:val="00B307AA"/>
    <w:rsid w:val="00B312D2"/>
    <w:rsid w:val="00B31BC2"/>
    <w:rsid w:val="00B32AB3"/>
    <w:rsid w:val="00B32CA9"/>
    <w:rsid w:val="00B44F55"/>
    <w:rsid w:val="00B45196"/>
    <w:rsid w:val="00B45D86"/>
    <w:rsid w:val="00B467E3"/>
    <w:rsid w:val="00B5125B"/>
    <w:rsid w:val="00B5462D"/>
    <w:rsid w:val="00B54BD5"/>
    <w:rsid w:val="00B54D35"/>
    <w:rsid w:val="00B5694D"/>
    <w:rsid w:val="00B60733"/>
    <w:rsid w:val="00B60A66"/>
    <w:rsid w:val="00B6409F"/>
    <w:rsid w:val="00B655D4"/>
    <w:rsid w:val="00B708D3"/>
    <w:rsid w:val="00B72FE2"/>
    <w:rsid w:val="00B736A8"/>
    <w:rsid w:val="00B74652"/>
    <w:rsid w:val="00B764FE"/>
    <w:rsid w:val="00B765DD"/>
    <w:rsid w:val="00B7681C"/>
    <w:rsid w:val="00B77300"/>
    <w:rsid w:val="00B778F3"/>
    <w:rsid w:val="00B77A20"/>
    <w:rsid w:val="00B77C74"/>
    <w:rsid w:val="00B82AE0"/>
    <w:rsid w:val="00B83FDE"/>
    <w:rsid w:val="00B914A2"/>
    <w:rsid w:val="00B92F58"/>
    <w:rsid w:val="00B93379"/>
    <w:rsid w:val="00BA17D7"/>
    <w:rsid w:val="00BA2D41"/>
    <w:rsid w:val="00BA5936"/>
    <w:rsid w:val="00BA5EE3"/>
    <w:rsid w:val="00BB0554"/>
    <w:rsid w:val="00BB4E80"/>
    <w:rsid w:val="00BC229A"/>
    <w:rsid w:val="00BC3D28"/>
    <w:rsid w:val="00BC51A1"/>
    <w:rsid w:val="00BC7D76"/>
    <w:rsid w:val="00BD0550"/>
    <w:rsid w:val="00BD31EA"/>
    <w:rsid w:val="00BD40F4"/>
    <w:rsid w:val="00BE175F"/>
    <w:rsid w:val="00BE1A1C"/>
    <w:rsid w:val="00BE3736"/>
    <w:rsid w:val="00BE4515"/>
    <w:rsid w:val="00BE714E"/>
    <w:rsid w:val="00BF08EA"/>
    <w:rsid w:val="00BF2583"/>
    <w:rsid w:val="00BF2C58"/>
    <w:rsid w:val="00BF442B"/>
    <w:rsid w:val="00BF4518"/>
    <w:rsid w:val="00C00034"/>
    <w:rsid w:val="00C038B0"/>
    <w:rsid w:val="00C06C7B"/>
    <w:rsid w:val="00C11E7E"/>
    <w:rsid w:val="00C13CD9"/>
    <w:rsid w:val="00C15E88"/>
    <w:rsid w:val="00C17600"/>
    <w:rsid w:val="00C2092C"/>
    <w:rsid w:val="00C24F86"/>
    <w:rsid w:val="00C25658"/>
    <w:rsid w:val="00C3074F"/>
    <w:rsid w:val="00C40428"/>
    <w:rsid w:val="00C41960"/>
    <w:rsid w:val="00C44672"/>
    <w:rsid w:val="00C517B1"/>
    <w:rsid w:val="00C5289D"/>
    <w:rsid w:val="00C547CF"/>
    <w:rsid w:val="00C55258"/>
    <w:rsid w:val="00C60364"/>
    <w:rsid w:val="00C60A24"/>
    <w:rsid w:val="00C60DC3"/>
    <w:rsid w:val="00C6570A"/>
    <w:rsid w:val="00C66D64"/>
    <w:rsid w:val="00C670AB"/>
    <w:rsid w:val="00C70EB8"/>
    <w:rsid w:val="00C7495B"/>
    <w:rsid w:val="00C75ADA"/>
    <w:rsid w:val="00C778BC"/>
    <w:rsid w:val="00C926AD"/>
    <w:rsid w:val="00C94D8D"/>
    <w:rsid w:val="00C94E40"/>
    <w:rsid w:val="00CA01C7"/>
    <w:rsid w:val="00CA24C8"/>
    <w:rsid w:val="00CA367C"/>
    <w:rsid w:val="00CA58B4"/>
    <w:rsid w:val="00CA6067"/>
    <w:rsid w:val="00CB4F91"/>
    <w:rsid w:val="00CB7415"/>
    <w:rsid w:val="00CB77A6"/>
    <w:rsid w:val="00CB78FC"/>
    <w:rsid w:val="00CC1EE2"/>
    <w:rsid w:val="00CC4D5B"/>
    <w:rsid w:val="00CD409F"/>
    <w:rsid w:val="00CD5F88"/>
    <w:rsid w:val="00CE2D74"/>
    <w:rsid w:val="00CE574C"/>
    <w:rsid w:val="00CF4565"/>
    <w:rsid w:val="00CF4C0D"/>
    <w:rsid w:val="00CF58D1"/>
    <w:rsid w:val="00CF6745"/>
    <w:rsid w:val="00CF6F40"/>
    <w:rsid w:val="00D04F84"/>
    <w:rsid w:val="00D0600B"/>
    <w:rsid w:val="00D13643"/>
    <w:rsid w:val="00D137B9"/>
    <w:rsid w:val="00D15D47"/>
    <w:rsid w:val="00D17FB8"/>
    <w:rsid w:val="00D21DF1"/>
    <w:rsid w:val="00D23F81"/>
    <w:rsid w:val="00D2710A"/>
    <w:rsid w:val="00D3364E"/>
    <w:rsid w:val="00D33B64"/>
    <w:rsid w:val="00D35985"/>
    <w:rsid w:val="00D4135E"/>
    <w:rsid w:val="00D41A4D"/>
    <w:rsid w:val="00D44BA8"/>
    <w:rsid w:val="00D4699B"/>
    <w:rsid w:val="00D47B50"/>
    <w:rsid w:val="00D47F63"/>
    <w:rsid w:val="00D56911"/>
    <w:rsid w:val="00D57761"/>
    <w:rsid w:val="00D60D21"/>
    <w:rsid w:val="00D8104E"/>
    <w:rsid w:val="00D81293"/>
    <w:rsid w:val="00D82D6F"/>
    <w:rsid w:val="00D83526"/>
    <w:rsid w:val="00D84615"/>
    <w:rsid w:val="00D859A1"/>
    <w:rsid w:val="00D875D0"/>
    <w:rsid w:val="00D91F3E"/>
    <w:rsid w:val="00D938D9"/>
    <w:rsid w:val="00DA0860"/>
    <w:rsid w:val="00DA0AEF"/>
    <w:rsid w:val="00DA14FE"/>
    <w:rsid w:val="00DA178A"/>
    <w:rsid w:val="00DA301A"/>
    <w:rsid w:val="00DA3F5F"/>
    <w:rsid w:val="00DA56CA"/>
    <w:rsid w:val="00DA633B"/>
    <w:rsid w:val="00DB0C31"/>
    <w:rsid w:val="00DC4CB8"/>
    <w:rsid w:val="00DC71BB"/>
    <w:rsid w:val="00DE03F9"/>
    <w:rsid w:val="00DE0714"/>
    <w:rsid w:val="00DE11DC"/>
    <w:rsid w:val="00DF0597"/>
    <w:rsid w:val="00DF3FED"/>
    <w:rsid w:val="00E00599"/>
    <w:rsid w:val="00E00AFD"/>
    <w:rsid w:val="00E01CF0"/>
    <w:rsid w:val="00E06C1D"/>
    <w:rsid w:val="00E15FD8"/>
    <w:rsid w:val="00E17950"/>
    <w:rsid w:val="00E208ED"/>
    <w:rsid w:val="00E30A41"/>
    <w:rsid w:val="00E31DA7"/>
    <w:rsid w:val="00E341B1"/>
    <w:rsid w:val="00E34ECE"/>
    <w:rsid w:val="00E3709C"/>
    <w:rsid w:val="00E430D4"/>
    <w:rsid w:val="00E501C9"/>
    <w:rsid w:val="00E53831"/>
    <w:rsid w:val="00E60C80"/>
    <w:rsid w:val="00E610AB"/>
    <w:rsid w:val="00E6113C"/>
    <w:rsid w:val="00E61414"/>
    <w:rsid w:val="00E63953"/>
    <w:rsid w:val="00E63FD6"/>
    <w:rsid w:val="00E65EA8"/>
    <w:rsid w:val="00E75F69"/>
    <w:rsid w:val="00E9082F"/>
    <w:rsid w:val="00E916DA"/>
    <w:rsid w:val="00E91CF9"/>
    <w:rsid w:val="00E927DF"/>
    <w:rsid w:val="00E95A95"/>
    <w:rsid w:val="00E97580"/>
    <w:rsid w:val="00EA223C"/>
    <w:rsid w:val="00EB2262"/>
    <w:rsid w:val="00EB4C57"/>
    <w:rsid w:val="00EC3A04"/>
    <w:rsid w:val="00EC3DC0"/>
    <w:rsid w:val="00EC5319"/>
    <w:rsid w:val="00EC5484"/>
    <w:rsid w:val="00ED49C1"/>
    <w:rsid w:val="00ED59AF"/>
    <w:rsid w:val="00ED66F8"/>
    <w:rsid w:val="00EE3F1A"/>
    <w:rsid w:val="00EE4BF2"/>
    <w:rsid w:val="00EE5E69"/>
    <w:rsid w:val="00EE7BA8"/>
    <w:rsid w:val="00EF2B91"/>
    <w:rsid w:val="00F03D8B"/>
    <w:rsid w:val="00F04A65"/>
    <w:rsid w:val="00F0617B"/>
    <w:rsid w:val="00F115B1"/>
    <w:rsid w:val="00F131A2"/>
    <w:rsid w:val="00F15B2E"/>
    <w:rsid w:val="00F2176C"/>
    <w:rsid w:val="00F2759A"/>
    <w:rsid w:val="00F32244"/>
    <w:rsid w:val="00F34A1C"/>
    <w:rsid w:val="00F402E7"/>
    <w:rsid w:val="00F422CB"/>
    <w:rsid w:val="00F43CBA"/>
    <w:rsid w:val="00F5272C"/>
    <w:rsid w:val="00F52BFA"/>
    <w:rsid w:val="00F5304E"/>
    <w:rsid w:val="00F5711F"/>
    <w:rsid w:val="00F61426"/>
    <w:rsid w:val="00F62F87"/>
    <w:rsid w:val="00F63243"/>
    <w:rsid w:val="00F63D13"/>
    <w:rsid w:val="00F66B56"/>
    <w:rsid w:val="00F73551"/>
    <w:rsid w:val="00F74E42"/>
    <w:rsid w:val="00F80D4C"/>
    <w:rsid w:val="00F82E28"/>
    <w:rsid w:val="00F83AAB"/>
    <w:rsid w:val="00F91424"/>
    <w:rsid w:val="00F94EA8"/>
    <w:rsid w:val="00F96C03"/>
    <w:rsid w:val="00FA2E0B"/>
    <w:rsid w:val="00FB358F"/>
    <w:rsid w:val="00FB6E2F"/>
    <w:rsid w:val="00FB7FE9"/>
    <w:rsid w:val="00FC10C7"/>
    <w:rsid w:val="00FC12EF"/>
    <w:rsid w:val="00FC64F1"/>
    <w:rsid w:val="00FD1F2F"/>
    <w:rsid w:val="00FE2ADB"/>
    <w:rsid w:val="00FF435F"/>
    <w:rsid w:val="00FF7A01"/>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423B95"/>
  <w15:docId w15:val="{F78C3559-B544-47DB-B172-82C4A52CE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625"/>
    <w:pPr>
      <w:spacing w:after="200" w:line="276" w:lineRule="auto"/>
    </w:pPr>
    <w:rPr>
      <w:sz w:val="22"/>
      <w:szCs w:val="22"/>
      <w:lang w:val="es-ES" w:eastAsia="en-US"/>
    </w:rPr>
  </w:style>
  <w:style w:type="paragraph" w:styleId="Ttulo1">
    <w:name w:val="heading 1"/>
    <w:basedOn w:val="Prrafodelista"/>
    <w:next w:val="Normal"/>
    <w:link w:val="Ttulo1Car"/>
    <w:uiPriority w:val="9"/>
    <w:qFormat/>
    <w:rsid w:val="00034645"/>
    <w:pPr>
      <w:numPr>
        <w:numId w:val="19"/>
      </w:numPr>
      <w:tabs>
        <w:tab w:val="left" w:pos="4320"/>
        <w:tab w:val="left" w:pos="4485"/>
        <w:tab w:val="left" w:pos="5445"/>
      </w:tabs>
      <w:jc w:val="both"/>
      <w:outlineLvl w:val="0"/>
    </w:pPr>
    <w:rPr>
      <w:rFonts w:ascii="Arial" w:hAnsi="Arial" w:cs="Arial"/>
      <w:b/>
      <w:sz w:val="20"/>
      <w:szCs w:val="20"/>
    </w:rPr>
  </w:style>
  <w:style w:type="paragraph" w:styleId="Ttulo2">
    <w:name w:val="heading 2"/>
    <w:basedOn w:val="Normal"/>
    <w:next w:val="Normal"/>
    <w:link w:val="Ttulo2Car"/>
    <w:uiPriority w:val="9"/>
    <w:semiHidden/>
    <w:unhideWhenUsed/>
    <w:qFormat/>
    <w:rsid w:val="0093000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B5462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5462D"/>
  </w:style>
  <w:style w:type="paragraph" w:styleId="Piedepgina">
    <w:name w:val="footer"/>
    <w:basedOn w:val="Normal"/>
    <w:link w:val="PiedepginaCar"/>
    <w:uiPriority w:val="99"/>
    <w:unhideWhenUsed/>
    <w:rsid w:val="00B5462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5462D"/>
  </w:style>
  <w:style w:type="paragraph" w:styleId="Textodeglobo">
    <w:name w:val="Balloon Text"/>
    <w:basedOn w:val="Normal"/>
    <w:link w:val="TextodegloboCar"/>
    <w:uiPriority w:val="99"/>
    <w:semiHidden/>
    <w:unhideWhenUsed/>
    <w:rsid w:val="00B5462D"/>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B5462D"/>
    <w:rPr>
      <w:rFonts w:ascii="Tahoma" w:hAnsi="Tahoma" w:cs="Tahoma"/>
      <w:sz w:val="16"/>
      <w:szCs w:val="16"/>
    </w:rPr>
  </w:style>
  <w:style w:type="table" w:styleId="Tablaconcuadrcula">
    <w:name w:val="Table Grid"/>
    <w:basedOn w:val="Tablanormal"/>
    <w:uiPriority w:val="59"/>
    <w:rsid w:val="00B5462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rafodelista">
    <w:name w:val="List Paragraph"/>
    <w:basedOn w:val="Normal"/>
    <w:link w:val="PrrafodelistaCar"/>
    <w:uiPriority w:val="34"/>
    <w:qFormat/>
    <w:rsid w:val="00B5462D"/>
    <w:pPr>
      <w:ind w:left="720"/>
      <w:contextualSpacing/>
    </w:pPr>
  </w:style>
  <w:style w:type="paragraph" w:customStyle="1" w:styleId="Default">
    <w:name w:val="Default"/>
    <w:rsid w:val="00BD31EA"/>
    <w:pPr>
      <w:autoSpaceDE w:val="0"/>
      <w:autoSpaceDN w:val="0"/>
      <w:adjustRightInd w:val="0"/>
    </w:pPr>
    <w:rPr>
      <w:rFonts w:ascii="Century Gothic" w:eastAsia="Times New Roman" w:hAnsi="Century Gothic" w:cs="Century Gothic"/>
      <w:color w:val="000000"/>
      <w:sz w:val="24"/>
      <w:szCs w:val="24"/>
      <w:lang w:eastAsia="es-ES"/>
    </w:rPr>
  </w:style>
  <w:style w:type="paragraph" w:styleId="Ttulo">
    <w:name w:val="Title"/>
    <w:basedOn w:val="Normal"/>
    <w:link w:val="TtuloCar"/>
    <w:qFormat/>
    <w:rsid w:val="00BE1A1C"/>
    <w:pPr>
      <w:spacing w:after="0" w:line="240" w:lineRule="auto"/>
      <w:jc w:val="center"/>
    </w:pPr>
    <w:rPr>
      <w:rFonts w:ascii="Times New Roman" w:eastAsia="Times New Roman" w:hAnsi="Times New Roman"/>
      <w:sz w:val="24"/>
      <w:szCs w:val="20"/>
      <w:lang w:eastAsia="es-ES"/>
    </w:rPr>
  </w:style>
  <w:style w:type="character" w:customStyle="1" w:styleId="TtuloCar">
    <w:name w:val="Título Car"/>
    <w:link w:val="Ttulo"/>
    <w:rsid w:val="00BE1A1C"/>
    <w:rPr>
      <w:rFonts w:ascii="Times New Roman" w:eastAsia="Times New Roman" w:hAnsi="Times New Roman"/>
      <w:sz w:val="24"/>
      <w:lang w:val="es-ES" w:eastAsia="es-ES"/>
    </w:rPr>
  </w:style>
  <w:style w:type="paragraph" w:styleId="Textoindependiente">
    <w:name w:val="Body Text"/>
    <w:basedOn w:val="Normal"/>
    <w:link w:val="TextoindependienteCar"/>
    <w:rsid w:val="00243889"/>
    <w:pPr>
      <w:spacing w:after="120" w:line="240" w:lineRule="auto"/>
    </w:pPr>
    <w:rPr>
      <w:rFonts w:ascii="Times New Roman" w:eastAsia="Times New Roman" w:hAnsi="Times New Roman"/>
      <w:sz w:val="20"/>
      <w:szCs w:val="20"/>
      <w:lang w:eastAsia="es-ES"/>
    </w:rPr>
  </w:style>
  <w:style w:type="character" w:customStyle="1" w:styleId="TextoindependienteCar">
    <w:name w:val="Texto independiente Car"/>
    <w:link w:val="Textoindependiente"/>
    <w:rsid w:val="00243889"/>
    <w:rPr>
      <w:rFonts w:ascii="Times New Roman" w:eastAsia="Times New Roman" w:hAnsi="Times New Roman"/>
      <w:lang w:val="es-ES" w:eastAsia="es-ES"/>
    </w:rPr>
  </w:style>
  <w:style w:type="paragraph" w:styleId="NormalWeb">
    <w:name w:val="Normal (Web)"/>
    <w:basedOn w:val="Normal"/>
    <w:uiPriority w:val="99"/>
    <w:semiHidden/>
    <w:unhideWhenUsed/>
    <w:rsid w:val="00AF687C"/>
    <w:pPr>
      <w:spacing w:before="100" w:beforeAutospacing="1" w:after="100" w:afterAutospacing="1" w:line="240" w:lineRule="auto"/>
    </w:pPr>
    <w:rPr>
      <w:rFonts w:ascii="Times" w:eastAsiaTheme="minorEastAsia" w:hAnsi="Times"/>
      <w:sz w:val="20"/>
      <w:szCs w:val="20"/>
      <w:lang w:val="es-ES_tradnl" w:eastAsia="es-ES"/>
    </w:rPr>
  </w:style>
  <w:style w:type="table" w:customStyle="1" w:styleId="Tablaconcuadrcula1">
    <w:name w:val="Tabla con cuadrícula1"/>
    <w:basedOn w:val="Tablanormal"/>
    <w:next w:val="Tablaconcuadrcula"/>
    <w:uiPriority w:val="59"/>
    <w:rsid w:val="0004247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0C139F"/>
    <w:pPr>
      <w:widowControl w:val="0"/>
      <w:spacing w:after="200" w:line="276" w:lineRule="auto"/>
    </w:pPr>
    <w:rPr>
      <w:rFonts w:cs="Calibri"/>
      <w:color w:val="000000"/>
      <w:sz w:val="22"/>
      <w:szCs w:val="22"/>
    </w:rPr>
  </w:style>
  <w:style w:type="character" w:styleId="Hipervnculo">
    <w:name w:val="Hyperlink"/>
    <w:basedOn w:val="Fuentedeprrafopredeter"/>
    <w:uiPriority w:val="99"/>
    <w:unhideWhenUsed/>
    <w:rsid w:val="0016314A"/>
    <w:rPr>
      <w:color w:val="0000FF" w:themeColor="hyperlink"/>
      <w:u w:val="single"/>
    </w:rPr>
  </w:style>
  <w:style w:type="character" w:styleId="Hipervnculovisitado">
    <w:name w:val="FollowedHyperlink"/>
    <w:basedOn w:val="Fuentedeprrafopredeter"/>
    <w:uiPriority w:val="99"/>
    <w:semiHidden/>
    <w:unhideWhenUsed/>
    <w:rsid w:val="0016314A"/>
    <w:rPr>
      <w:color w:val="800080" w:themeColor="followedHyperlink"/>
      <w:u w:val="single"/>
    </w:rPr>
  </w:style>
  <w:style w:type="character" w:customStyle="1" w:styleId="Ttulo1Car">
    <w:name w:val="Título 1 Car"/>
    <w:basedOn w:val="Fuentedeprrafopredeter"/>
    <w:link w:val="Ttulo1"/>
    <w:uiPriority w:val="9"/>
    <w:rsid w:val="00034645"/>
    <w:rPr>
      <w:rFonts w:ascii="Arial" w:hAnsi="Arial" w:cs="Arial"/>
      <w:b/>
      <w:lang w:val="es-ES" w:eastAsia="en-US"/>
    </w:rPr>
  </w:style>
  <w:style w:type="paragraph" w:styleId="Bibliografa">
    <w:name w:val="Bibliography"/>
    <w:basedOn w:val="Normal"/>
    <w:next w:val="Normal"/>
    <w:uiPriority w:val="37"/>
    <w:unhideWhenUsed/>
    <w:rsid w:val="00547984"/>
  </w:style>
  <w:style w:type="paragraph" w:customStyle="1" w:styleId="Normal2">
    <w:name w:val="Normal2"/>
    <w:rsid w:val="008D7E54"/>
    <w:pPr>
      <w:widowControl w:val="0"/>
      <w:spacing w:after="200" w:line="276" w:lineRule="auto"/>
    </w:pPr>
    <w:rPr>
      <w:rFonts w:cs="Calibri"/>
      <w:color w:val="000000"/>
      <w:sz w:val="22"/>
      <w:szCs w:val="22"/>
    </w:rPr>
  </w:style>
  <w:style w:type="character" w:customStyle="1" w:styleId="PrrafodelistaCar">
    <w:name w:val="Párrafo de lista Car"/>
    <w:link w:val="Prrafodelista"/>
    <w:uiPriority w:val="34"/>
    <w:rsid w:val="00034645"/>
    <w:rPr>
      <w:sz w:val="22"/>
      <w:szCs w:val="22"/>
      <w:lang w:val="es-ES" w:eastAsia="en-US"/>
    </w:rPr>
  </w:style>
  <w:style w:type="paragraph" w:styleId="Subttulo">
    <w:name w:val="Subtitle"/>
    <w:basedOn w:val="Ttulo1"/>
    <w:next w:val="Normal"/>
    <w:link w:val="SubttuloCar"/>
    <w:uiPriority w:val="11"/>
    <w:qFormat/>
    <w:rsid w:val="00FF435F"/>
    <w:pPr>
      <w:numPr>
        <w:ilvl w:val="1"/>
      </w:numPr>
      <w:contextualSpacing w:val="0"/>
    </w:pPr>
    <w:rPr>
      <w:lang w:val="es-CO"/>
    </w:rPr>
  </w:style>
  <w:style w:type="character" w:customStyle="1" w:styleId="SubttuloCar">
    <w:name w:val="Subtítulo Car"/>
    <w:basedOn w:val="Fuentedeprrafopredeter"/>
    <w:link w:val="Subttulo"/>
    <w:uiPriority w:val="11"/>
    <w:rsid w:val="00FF435F"/>
    <w:rPr>
      <w:rFonts w:ascii="Arial" w:hAnsi="Arial" w:cs="Arial"/>
      <w:b/>
      <w:lang w:eastAsia="en-US"/>
    </w:rPr>
  </w:style>
  <w:style w:type="paragraph" w:styleId="Sinespaciado">
    <w:name w:val="No Spacing"/>
    <w:basedOn w:val="Subttulo"/>
    <w:uiPriority w:val="1"/>
    <w:qFormat/>
    <w:rsid w:val="00FF435F"/>
    <w:pPr>
      <w:numPr>
        <w:ilvl w:val="0"/>
        <w:numId w:val="0"/>
      </w:numPr>
      <w:spacing w:after="0"/>
      <w:ind w:left="1145" w:hanging="720"/>
      <w:contextualSpacing/>
      <w:outlineLvl w:val="9"/>
    </w:pPr>
    <w:rPr>
      <w:lang w:val="es-MX"/>
    </w:rPr>
  </w:style>
  <w:style w:type="character" w:styleId="Ttulodellibro">
    <w:name w:val="Book Title"/>
    <w:basedOn w:val="nfasissutil"/>
    <w:uiPriority w:val="33"/>
    <w:qFormat/>
    <w:rsid w:val="00B312D2"/>
    <w:rPr>
      <w:i w:val="0"/>
      <w:iCs w:val="0"/>
      <w:color w:val="404040" w:themeColor="text1" w:themeTint="BF"/>
    </w:rPr>
  </w:style>
  <w:style w:type="character" w:styleId="nfasissutil">
    <w:name w:val="Subtle Emphasis"/>
    <w:basedOn w:val="Fuentedeprrafopredeter"/>
    <w:uiPriority w:val="19"/>
    <w:qFormat/>
    <w:rsid w:val="00B312D2"/>
    <w:rPr>
      <w:i/>
      <w:iCs/>
      <w:color w:val="404040" w:themeColor="text1" w:themeTint="BF"/>
    </w:rPr>
  </w:style>
  <w:style w:type="character" w:customStyle="1" w:styleId="Ttulo2Car">
    <w:name w:val="Título 2 Car"/>
    <w:basedOn w:val="Fuentedeprrafopredeter"/>
    <w:link w:val="Ttulo2"/>
    <w:uiPriority w:val="9"/>
    <w:semiHidden/>
    <w:rsid w:val="00930004"/>
    <w:rPr>
      <w:rFonts w:asciiTheme="majorHAnsi" w:eastAsiaTheme="majorEastAsia" w:hAnsiTheme="majorHAnsi" w:cstheme="majorBidi"/>
      <w:color w:val="365F91" w:themeColor="accent1" w:themeShade="BF"/>
      <w:sz w:val="26"/>
      <w:szCs w:val="26"/>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88585">
      <w:bodyDiv w:val="1"/>
      <w:marLeft w:val="0"/>
      <w:marRight w:val="0"/>
      <w:marTop w:val="0"/>
      <w:marBottom w:val="0"/>
      <w:divBdr>
        <w:top w:val="none" w:sz="0" w:space="0" w:color="auto"/>
        <w:left w:val="none" w:sz="0" w:space="0" w:color="auto"/>
        <w:bottom w:val="none" w:sz="0" w:space="0" w:color="auto"/>
        <w:right w:val="none" w:sz="0" w:space="0" w:color="auto"/>
      </w:divBdr>
    </w:div>
    <w:div w:id="36050433">
      <w:bodyDiv w:val="1"/>
      <w:marLeft w:val="0"/>
      <w:marRight w:val="0"/>
      <w:marTop w:val="0"/>
      <w:marBottom w:val="0"/>
      <w:divBdr>
        <w:top w:val="none" w:sz="0" w:space="0" w:color="auto"/>
        <w:left w:val="none" w:sz="0" w:space="0" w:color="auto"/>
        <w:bottom w:val="none" w:sz="0" w:space="0" w:color="auto"/>
        <w:right w:val="none" w:sz="0" w:space="0" w:color="auto"/>
      </w:divBdr>
    </w:div>
    <w:div w:id="46077411">
      <w:bodyDiv w:val="1"/>
      <w:marLeft w:val="0"/>
      <w:marRight w:val="0"/>
      <w:marTop w:val="0"/>
      <w:marBottom w:val="0"/>
      <w:divBdr>
        <w:top w:val="none" w:sz="0" w:space="0" w:color="auto"/>
        <w:left w:val="none" w:sz="0" w:space="0" w:color="auto"/>
        <w:bottom w:val="none" w:sz="0" w:space="0" w:color="auto"/>
        <w:right w:val="none" w:sz="0" w:space="0" w:color="auto"/>
      </w:divBdr>
    </w:div>
    <w:div w:id="61216448">
      <w:bodyDiv w:val="1"/>
      <w:marLeft w:val="0"/>
      <w:marRight w:val="0"/>
      <w:marTop w:val="0"/>
      <w:marBottom w:val="0"/>
      <w:divBdr>
        <w:top w:val="none" w:sz="0" w:space="0" w:color="auto"/>
        <w:left w:val="none" w:sz="0" w:space="0" w:color="auto"/>
        <w:bottom w:val="none" w:sz="0" w:space="0" w:color="auto"/>
        <w:right w:val="none" w:sz="0" w:space="0" w:color="auto"/>
      </w:divBdr>
    </w:div>
    <w:div w:id="64452922">
      <w:bodyDiv w:val="1"/>
      <w:marLeft w:val="0"/>
      <w:marRight w:val="0"/>
      <w:marTop w:val="0"/>
      <w:marBottom w:val="0"/>
      <w:divBdr>
        <w:top w:val="none" w:sz="0" w:space="0" w:color="auto"/>
        <w:left w:val="none" w:sz="0" w:space="0" w:color="auto"/>
        <w:bottom w:val="none" w:sz="0" w:space="0" w:color="auto"/>
        <w:right w:val="none" w:sz="0" w:space="0" w:color="auto"/>
      </w:divBdr>
    </w:div>
    <w:div w:id="65733501">
      <w:bodyDiv w:val="1"/>
      <w:marLeft w:val="0"/>
      <w:marRight w:val="0"/>
      <w:marTop w:val="0"/>
      <w:marBottom w:val="0"/>
      <w:divBdr>
        <w:top w:val="none" w:sz="0" w:space="0" w:color="auto"/>
        <w:left w:val="none" w:sz="0" w:space="0" w:color="auto"/>
        <w:bottom w:val="none" w:sz="0" w:space="0" w:color="auto"/>
        <w:right w:val="none" w:sz="0" w:space="0" w:color="auto"/>
      </w:divBdr>
    </w:div>
    <w:div w:id="118694252">
      <w:bodyDiv w:val="1"/>
      <w:marLeft w:val="0"/>
      <w:marRight w:val="0"/>
      <w:marTop w:val="0"/>
      <w:marBottom w:val="0"/>
      <w:divBdr>
        <w:top w:val="none" w:sz="0" w:space="0" w:color="auto"/>
        <w:left w:val="none" w:sz="0" w:space="0" w:color="auto"/>
        <w:bottom w:val="none" w:sz="0" w:space="0" w:color="auto"/>
        <w:right w:val="none" w:sz="0" w:space="0" w:color="auto"/>
      </w:divBdr>
    </w:div>
    <w:div w:id="126628621">
      <w:bodyDiv w:val="1"/>
      <w:marLeft w:val="0"/>
      <w:marRight w:val="0"/>
      <w:marTop w:val="0"/>
      <w:marBottom w:val="0"/>
      <w:divBdr>
        <w:top w:val="none" w:sz="0" w:space="0" w:color="auto"/>
        <w:left w:val="none" w:sz="0" w:space="0" w:color="auto"/>
        <w:bottom w:val="none" w:sz="0" w:space="0" w:color="auto"/>
        <w:right w:val="none" w:sz="0" w:space="0" w:color="auto"/>
      </w:divBdr>
    </w:div>
    <w:div w:id="154805609">
      <w:bodyDiv w:val="1"/>
      <w:marLeft w:val="0"/>
      <w:marRight w:val="0"/>
      <w:marTop w:val="0"/>
      <w:marBottom w:val="0"/>
      <w:divBdr>
        <w:top w:val="none" w:sz="0" w:space="0" w:color="auto"/>
        <w:left w:val="none" w:sz="0" w:space="0" w:color="auto"/>
        <w:bottom w:val="none" w:sz="0" w:space="0" w:color="auto"/>
        <w:right w:val="none" w:sz="0" w:space="0" w:color="auto"/>
      </w:divBdr>
    </w:div>
    <w:div w:id="180046665">
      <w:bodyDiv w:val="1"/>
      <w:marLeft w:val="0"/>
      <w:marRight w:val="0"/>
      <w:marTop w:val="0"/>
      <w:marBottom w:val="0"/>
      <w:divBdr>
        <w:top w:val="none" w:sz="0" w:space="0" w:color="auto"/>
        <w:left w:val="none" w:sz="0" w:space="0" w:color="auto"/>
        <w:bottom w:val="none" w:sz="0" w:space="0" w:color="auto"/>
        <w:right w:val="none" w:sz="0" w:space="0" w:color="auto"/>
      </w:divBdr>
    </w:div>
    <w:div w:id="213199409">
      <w:bodyDiv w:val="1"/>
      <w:marLeft w:val="0"/>
      <w:marRight w:val="0"/>
      <w:marTop w:val="0"/>
      <w:marBottom w:val="0"/>
      <w:divBdr>
        <w:top w:val="none" w:sz="0" w:space="0" w:color="auto"/>
        <w:left w:val="none" w:sz="0" w:space="0" w:color="auto"/>
        <w:bottom w:val="none" w:sz="0" w:space="0" w:color="auto"/>
        <w:right w:val="none" w:sz="0" w:space="0" w:color="auto"/>
      </w:divBdr>
      <w:divsChild>
        <w:div w:id="1265073417">
          <w:marLeft w:val="0"/>
          <w:marRight w:val="0"/>
          <w:marTop w:val="0"/>
          <w:marBottom w:val="0"/>
          <w:divBdr>
            <w:top w:val="none" w:sz="0" w:space="0" w:color="auto"/>
            <w:left w:val="none" w:sz="0" w:space="0" w:color="auto"/>
            <w:bottom w:val="none" w:sz="0" w:space="0" w:color="auto"/>
            <w:right w:val="none" w:sz="0" w:space="0" w:color="auto"/>
          </w:divBdr>
        </w:div>
        <w:div w:id="1969966284">
          <w:marLeft w:val="0"/>
          <w:marRight w:val="0"/>
          <w:marTop w:val="0"/>
          <w:marBottom w:val="0"/>
          <w:divBdr>
            <w:top w:val="none" w:sz="0" w:space="0" w:color="auto"/>
            <w:left w:val="none" w:sz="0" w:space="0" w:color="auto"/>
            <w:bottom w:val="none" w:sz="0" w:space="0" w:color="auto"/>
            <w:right w:val="none" w:sz="0" w:space="0" w:color="auto"/>
          </w:divBdr>
        </w:div>
        <w:div w:id="1004748408">
          <w:marLeft w:val="0"/>
          <w:marRight w:val="0"/>
          <w:marTop w:val="0"/>
          <w:marBottom w:val="0"/>
          <w:divBdr>
            <w:top w:val="none" w:sz="0" w:space="0" w:color="auto"/>
            <w:left w:val="none" w:sz="0" w:space="0" w:color="auto"/>
            <w:bottom w:val="none" w:sz="0" w:space="0" w:color="auto"/>
            <w:right w:val="none" w:sz="0" w:space="0" w:color="auto"/>
          </w:divBdr>
        </w:div>
        <w:div w:id="408158491">
          <w:marLeft w:val="0"/>
          <w:marRight w:val="0"/>
          <w:marTop w:val="0"/>
          <w:marBottom w:val="0"/>
          <w:divBdr>
            <w:top w:val="none" w:sz="0" w:space="0" w:color="auto"/>
            <w:left w:val="none" w:sz="0" w:space="0" w:color="auto"/>
            <w:bottom w:val="none" w:sz="0" w:space="0" w:color="auto"/>
            <w:right w:val="none" w:sz="0" w:space="0" w:color="auto"/>
          </w:divBdr>
        </w:div>
        <w:div w:id="1587110177">
          <w:marLeft w:val="0"/>
          <w:marRight w:val="0"/>
          <w:marTop w:val="0"/>
          <w:marBottom w:val="0"/>
          <w:divBdr>
            <w:top w:val="none" w:sz="0" w:space="0" w:color="auto"/>
            <w:left w:val="none" w:sz="0" w:space="0" w:color="auto"/>
            <w:bottom w:val="none" w:sz="0" w:space="0" w:color="auto"/>
            <w:right w:val="none" w:sz="0" w:space="0" w:color="auto"/>
          </w:divBdr>
        </w:div>
        <w:div w:id="1634868960">
          <w:marLeft w:val="0"/>
          <w:marRight w:val="0"/>
          <w:marTop w:val="0"/>
          <w:marBottom w:val="0"/>
          <w:divBdr>
            <w:top w:val="none" w:sz="0" w:space="0" w:color="auto"/>
            <w:left w:val="none" w:sz="0" w:space="0" w:color="auto"/>
            <w:bottom w:val="none" w:sz="0" w:space="0" w:color="auto"/>
            <w:right w:val="none" w:sz="0" w:space="0" w:color="auto"/>
          </w:divBdr>
        </w:div>
      </w:divsChild>
    </w:div>
    <w:div w:id="278266339">
      <w:bodyDiv w:val="1"/>
      <w:marLeft w:val="0"/>
      <w:marRight w:val="0"/>
      <w:marTop w:val="0"/>
      <w:marBottom w:val="0"/>
      <w:divBdr>
        <w:top w:val="none" w:sz="0" w:space="0" w:color="auto"/>
        <w:left w:val="none" w:sz="0" w:space="0" w:color="auto"/>
        <w:bottom w:val="none" w:sz="0" w:space="0" w:color="auto"/>
        <w:right w:val="none" w:sz="0" w:space="0" w:color="auto"/>
      </w:divBdr>
    </w:div>
    <w:div w:id="292909949">
      <w:bodyDiv w:val="1"/>
      <w:marLeft w:val="0"/>
      <w:marRight w:val="0"/>
      <w:marTop w:val="0"/>
      <w:marBottom w:val="0"/>
      <w:divBdr>
        <w:top w:val="none" w:sz="0" w:space="0" w:color="auto"/>
        <w:left w:val="none" w:sz="0" w:space="0" w:color="auto"/>
        <w:bottom w:val="none" w:sz="0" w:space="0" w:color="auto"/>
        <w:right w:val="none" w:sz="0" w:space="0" w:color="auto"/>
      </w:divBdr>
    </w:div>
    <w:div w:id="361516542">
      <w:bodyDiv w:val="1"/>
      <w:marLeft w:val="0"/>
      <w:marRight w:val="0"/>
      <w:marTop w:val="0"/>
      <w:marBottom w:val="0"/>
      <w:divBdr>
        <w:top w:val="none" w:sz="0" w:space="0" w:color="auto"/>
        <w:left w:val="none" w:sz="0" w:space="0" w:color="auto"/>
        <w:bottom w:val="none" w:sz="0" w:space="0" w:color="auto"/>
        <w:right w:val="none" w:sz="0" w:space="0" w:color="auto"/>
      </w:divBdr>
      <w:divsChild>
        <w:div w:id="399787398">
          <w:marLeft w:val="108"/>
          <w:marRight w:val="0"/>
          <w:marTop w:val="0"/>
          <w:marBottom w:val="0"/>
          <w:divBdr>
            <w:top w:val="none" w:sz="0" w:space="0" w:color="auto"/>
            <w:left w:val="none" w:sz="0" w:space="0" w:color="auto"/>
            <w:bottom w:val="none" w:sz="0" w:space="0" w:color="auto"/>
            <w:right w:val="none" w:sz="0" w:space="0" w:color="auto"/>
          </w:divBdr>
        </w:div>
        <w:div w:id="1427767656">
          <w:marLeft w:val="459"/>
          <w:marRight w:val="346"/>
          <w:marTop w:val="0"/>
          <w:marBottom w:val="0"/>
          <w:divBdr>
            <w:top w:val="none" w:sz="0" w:space="0" w:color="auto"/>
            <w:left w:val="none" w:sz="0" w:space="0" w:color="auto"/>
            <w:bottom w:val="none" w:sz="0" w:space="0" w:color="auto"/>
            <w:right w:val="none" w:sz="0" w:space="0" w:color="auto"/>
          </w:divBdr>
        </w:div>
        <w:div w:id="143011234">
          <w:marLeft w:val="0"/>
          <w:marRight w:val="0"/>
          <w:marTop w:val="6"/>
          <w:marBottom w:val="0"/>
          <w:divBdr>
            <w:top w:val="none" w:sz="0" w:space="0" w:color="auto"/>
            <w:left w:val="none" w:sz="0" w:space="0" w:color="auto"/>
            <w:bottom w:val="none" w:sz="0" w:space="0" w:color="auto"/>
            <w:right w:val="none" w:sz="0" w:space="0" w:color="auto"/>
          </w:divBdr>
        </w:div>
        <w:div w:id="830634077">
          <w:marLeft w:val="459"/>
          <w:marRight w:val="357"/>
          <w:marTop w:val="0"/>
          <w:marBottom w:val="0"/>
          <w:divBdr>
            <w:top w:val="none" w:sz="0" w:space="0" w:color="auto"/>
            <w:left w:val="none" w:sz="0" w:space="0" w:color="auto"/>
            <w:bottom w:val="none" w:sz="0" w:space="0" w:color="auto"/>
            <w:right w:val="none" w:sz="0" w:space="0" w:color="auto"/>
          </w:divBdr>
        </w:div>
        <w:div w:id="930430897">
          <w:marLeft w:val="0"/>
          <w:marRight w:val="346"/>
          <w:marTop w:val="6"/>
          <w:marBottom w:val="0"/>
          <w:divBdr>
            <w:top w:val="none" w:sz="0" w:space="0" w:color="auto"/>
            <w:left w:val="none" w:sz="0" w:space="0" w:color="auto"/>
            <w:bottom w:val="none" w:sz="0" w:space="0" w:color="auto"/>
            <w:right w:val="none" w:sz="0" w:space="0" w:color="auto"/>
          </w:divBdr>
        </w:div>
        <w:div w:id="2140143816">
          <w:marLeft w:val="0"/>
          <w:marRight w:val="0"/>
          <w:marTop w:val="6"/>
          <w:marBottom w:val="0"/>
          <w:divBdr>
            <w:top w:val="none" w:sz="0" w:space="0" w:color="auto"/>
            <w:left w:val="none" w:sz="0" w:space="0" w:color="auto"/>
            <w:bottom w:val="none" w:sz="0" w:space="0" w:color="auto"/>
            <w:right w:val="none" w:sz="0" w:space="0" w:color="auto"/>
          </w:divBdr>
        </w:div>
        <w:div w:id="1975912827">
          <w:marLeft w:val="0"/>
          <w:marRight w:val="0"/>
          <w:marTop w:val="17"/>
          <w:marBottom w:val="0"/>
          <w:divBdr>
            <w:top w:val="none" w:sz="0" w:space="0" w:color="auto"/>
            <w:left w:val="none" w:sz="0" w:space="0" w:color="auto"/>
            <w:bottom w:val="none" w:sz="0" w:space="0" w:color="auto"/>
            <w:right w:val="none" w:sz="0" w:space="0" w:color="auto"/>
          </w:divBdr>
        </w:div>
        <w:div w:id="817763109">
          <w:marLeft w:val="0"/>
          <w:marRight w:val="346"/>
          <w:marTop w:val="17"/>
          <w:marBottom w:val="0"/>
          <w:divBdr>
            <w:top w:val="none" w:sz="0" w:space="0" w:color="auto"/>
            <w:left w:val="none" w:sz="0" w:space="0" w:color="auto"/>
            <w:bottom w:val="none" w:sz="0" w:space="0" w:color="auto"/>
            <w:right w:val="none" w:sz="0" w:space="0" w:color="auto"/>
          </w:divBdr>
        </w:div>
        <w:div w:id="147133575">
          <w:marLeft w:val="0"/>
          <w:marRight w:val="346"/>
          <w:marTop w:val="0"/>
          <w:marBottom w:val="0"/>
          <w:divBdr>
            <w:top w:val="none" w:sz="0" w:space="0" w:color="auto"/>
            <w:left w:val="none" w:sz="0" w:space="0" w:color="auto"/>
            <w:bottom w:val="none" w:sz="0" w:space="0" w:color="auto"/>
            <w:right w:val="none" w:sz="0" w:space="0" w:color="auto"/>
          </w:divBdr>
        </w:div>
        <w:div w:id="2138179658">
          <w:marLeft w:val="0"/>
          <w:marRight w:val="352"/>
          <w:marTop w:val="0"/>
          <w:marBottom w:val="0"/>
          <w:divBdr>
            <w:top w:val="none" w:sz="0" w:space="0" w:color="auto"/>
            <w:left w:val="none" w:sz="0" w:space="0" w:color="auto"/>
            <w:bottom w:val="none" w:sz="0" w:space="0" w:color="auto"/>
            <w:right w:val="none" w:sz="0" w:space="0" w:color="auto"/>
          </w:divBdr>
        </w:div>
        <w:div w:id="2084639297">
          <w:marLeft w:val="0"/>
          <w:marRight w:val="352"/>
          <w:marTop w:val="0"/>
          <w:marBottom w:val="0"/>
          <w:divBdr>
            <w:top w:val="none" w:sz="0" w:space="0" w:color="auto"/>
            <w:left w:val="none" w:sz="0" w:space="0" w:color="auto"/>
            <w:bottom w:val="none" w:sz="0" w:space="0" w:color="auto"/>
            <w:right w:val="none" w:sz="0" w:space="0" w:color="auto"/>
          </w:divBdr>
        </w:div>
        <w:div w:id="1445609350">
          <w:marLeft w:val="0"/>
          <w:marRight w:val="346"/>
          <w:marTop w:val="0"/>
          <w:marBottom w:val="0"/>
          <w:divBdr>
            <w:top w:val="none" w:sz="0" w:space="0" w:color="auto"/>
            <w:left w:val="none" w:sz="0" w:space="0" w:color="auto"/>
            <w:bottom w:val="none" w:sz="0" w:space="0" w:color="auto"/>
            <w:right w:val="none" w:sz="0" w:space="0" w:color="auto"/>
          </w:divBdr>
        </w:div>
      </w:divsChild>
    </w:div>
    <w:div w:id="378667227">
      <w:bodyDiv w:val="1"/>
      <w:marLeft w:val="0"/>
      <w:marRight w:val="0"/>
      <w:marTop w:val="0"/>
      <w:marBottom w:val="0"/>
      <w:divBdr>
        <w:top w:val="none" w:sz="0" w:space="0" w:color="auto"/>
        <w:left w:val="none" w:sz="0" w:space="0" w:color="auto"/>
        <w:bottom w:val="none" w:sz="0" w:space="0" w:color="auto"/>
        <w:right w:val="none" w:sz="0" w:space="0" w:color="auto"/>
      </w:divBdr>
    </w:div>
    <w:div w:id="394473674">
      <w:bodyDiv w:val="1"/>
      <w:marLeft w:val="0"/>
      <w:marRight w:val="0"/>
      <w:marTop w:val="0"/>
      <w:marBottom w:val="0"/>
      <w:divBdr>
        <w:top w:val="none" w:sz="0" w:space="0" w:color="auto"/>
        <w:left w:val="none" w:sz="0" w:space="0" w:color="auto"/>
        <w:bottom w:val="none" w:sz="0" w:space="0" w:color="auto"/>
        <w:right w:val="none" w:sz="0" w:space="0" w:color="auto"/>
      </w:divBdr>
    </w:div>
    <w:div w:id="409232847">
      <w:bodyDiv w:val="1"/>
      <w:marLeft w:val="0"/>
      <w:marRight w:val="0"/>
      <w:marTop w:val="0"/>
      <w:marBottom w:val="0"/>
      <w:divBdr>
        <w:top w:val="none" w:sz="0" w:space="0" w:color="auto"/>
        <w:left w:val="none" w:sz="0" w:space="0" w:color="auto"/>
        <w:bottom w:val="none" w:sz="0" w:space="0" w:color="auto"/>
        <w:right w:val="none" w:sz="0" w:space="0" w:color="auto"/>
      </w:divBdr>
    </w:div>
    <w:div w:id="414789241">
      <w:bodyDiv w:val="1"/>
      <w:marLeft w:val="0"/>
      <w:marRight w:val="0"/>
      <w:marTop w:val="0"/>
      <w:marBottom w:val="0"/>
      <w:divBdr>
        <w:top w:val="none" w:sz="0" w:space="0" w:color="auto"/>
        <w:left w:val="none" w:sz="0" w:space="0" w:color="auto"/>
        <w:bottom w:val="none" w:sz="0" w:space="0" w:color="auto"/>
        <w:right w:val="none" w:sz="0" w:space="0" w:color="auto"/>
      </w:divBdr>
    </w:div>
    <w:div w:id="435634964">
      <w:bodyDiv w:val="1"/>
      <w:marLeft w:val="0"/>
      <w:marRight w:val="0"/>
      <w:marTop w:val="0"/>
      <w:marBottom w:val="0"/>
      <w:divBdr>
        <w:top w:val="none" w:sz="0" w:space="0" w:color="auto"/>
        <w:left w:val="none" w:sz="0" w:space="0" w:color="auto"/>
        <w:bottom w:val="none" w:sz="0" w:space="0" w:color="auto"/>
        <w:right w:val="none" w:sz="0" w:space="0" w:color="auto"/>
      </w:divBdr>
    </w:div>
    <w:div w:id="445393186">
      <w:bodyDiv w:val="1"/>
      <w:marLeft w:val="0"/>
      <w:marRight w:val="0"/>
      <w:marTop w:val="0"/>
      <w:marBottom w:val="0"/>
      <w:divBdr>
        <w:top w:val="none" w:sz="0" w:space="0" w:color="auto"/>
        <w:left w:val="none" w:sz="0" w:space="0" w:color="auto"/>
        <w:bottom w:val="none" w:sz="0" w:space="0" w:color="auto"/>
        <w:right w:val="none" w:sz="0" w:space="0" w:color="auto"/>
      </w:divBdr>
    </w:div>
    <w:div w:id="528956474">
      <w:bodyDiv w:val="1"/>
      <w:marLeft w:val="0"/>
      <w:marRight w:val="0"/>
      <w:marTop w:val="0"/>
      <w:marBottom w:val="0"/>
      <w:divBdr>
        <w:top w:val="none" w:sz="0" w:space="0" w:color="auto"/>
        <w:left w:val="none" w:sz="0" w:space="0" w:color="auto"/>
        <w:bottom w:val="none" w:sz="0" w:space="0" w:color="auto"/>
        <w:right w:val="none" w:sz="0" w:space="0" w:color="auto"/>
      </w:divBdr>
    </w:div>
    <w:div w:id="614480005">
      <w:bodyDiv w:val="1"/>
      <w:marLeft w:val="0"/>
      <w:marRight w:val="0"/>
      <w:marTop w:val="0"/>
      <w:marBottom w:val="0"/>
      <w:divBdr>
        <w:top w:val="none" w:sz="0" w:space="0" w:color="auto"/>
        <w:left w:val="none" w:sz="0" w:space="0" w:color="auto"/>
        <w:bottom w:val="none" w:sz="0" w:space="0" w:color="auto"/>
        <w:right w:val="none" w:sz="0" w:space="0" w:color="auto"/>
      </w:divBdr>
    </w:div>
    <w:div w:id="619342673">
      <w:bodyDiv w:val="1"/>
      <w:marLeft w:val="0"/>
      <w:marRight w:val="0"/>
      <w:marTop w:val="0"/>
      <w:marBottom w:val="0"/>
      <w:divBdr>
        <w:top w:val="none" w:sz="0" w:space="0" w:color="auto"/>
        <w:left w:val="none" w:sz="0" w:space="0" w:color="auto"/>
        <w:bottom w:val="none" w:sz="0" w:space="0" w:color="auto"/>
        <w:right w:val="none" w:sz="0" w:space="0" w:color="auto"/>
      </w:divBdr>
    </w:div>
    <w:div w:id="684752303">
      <w:bodyDiv w:val="1"/>
      <w:marLeft w:val="0"/>
      <w:marRight w:val="0"/>
      <w:marTop w:val="0"/>
      <w:marBottom w:val="0"/>
      <w:divBdr>
        <w:top w:val="none" w:sz="0" w:space="0" w:color="auto"/>
        <w:left w:val="none" w:sz="0" w:space="0" w:color="auto"/>
        <w:bottom w:val="none" w:sz="0" w:space="0" w:color="auto"/>
        <w:right w:val="none" w:sz="0" w:space="0" w:color="auto"/>
      </w:divBdr>
    </w:div>
    <w:div w:id="745305588">
      <w:bodyDiv w:val="1"/>
      <w:marLeft w:val="0"/>
      <w:marRight w:val="0"/>
      <w:marTop w:val="0"/>
      <w:marBottom w:val="0"/>
      <w:divBdr>
        <w:top w:val="none" w:sz="0" w:space="0" w:color="auto"/>
        <w:left w:val="none" w:sz="0" w:space="0" w:color="auto"/>
        <w:bottom w:val="none" w:sz="0" w:space="0" w:color="auto"/>
        <w:right w:val="none" w:sz="0" w:space="0" w:color="auto"/>
      </w:divBdr>
    </w:div>
    <w:div w:id="770665333">
      <w:bodyDiv w:val="1"/>
      <w:marLeft w:val="0"/>
      <w:marRight w:val="0"/>
      <w:marTop w:val="0"/>
      <w:marBottom w:val="0"/>
      <w:divBdr>
        <w:top w:val="none" w:sz="0" w:space="0" w:color="auto"/>
        <w:left w:val="none" w:sz="0" w:space="0" w:color="auto"/>
        <w:bottom w:val="none" w:sz="0" w:space="0" w:color="auto"/>
        <w:right w:val="none" w:sz="0" w:space="0" w:color="auto"/>
      </w:divBdr>
    </w:div>
    <w:div w:id="780149004">
      <w:bodyDiv w:val="1"/>
      <w:marLeft w:val="0"/>
      <w:marRight w:val="0"/>
      <w:marTop w:val="0"/>
      <w:marBottom w:val="0"/>
      <w:divBdr>
        <w:top w:val="none" w:sz="0" w:space="0" w:color="auto"/>
        <w:left w:val="none" w:sz="0" w:space="0" w:color="auto"/>
        <w:bottom w:val="none" w:sz="0" w:space="0" w:color="auto"/>
        <w:right w:val="none" w:sz="0" w:space="0" w:color="auto"/>
      </w:divBdr>
    </w:div>
    <w:div w:id="808479369">
      <w:bodyDiv w:val="1"/>
      <w:marLeft w:val="0"/>
      <w:marRight w:val="0"/>
      <w:marTop w:val="0"/>
      <w:marBottom w:val="0"/>
      <w:divBdr>
        <w:top w:val="none" w:sz="0" w:space="0" w:color="auto"/>
        <w:left w:val="none" w:sz="0" w:space="0" w:color="auto"/>
        <w:bottom w:val="none" w:sz="0" w:space="0" w:color="auto"/>
        <w:right w:val="none" w:sz="0" w:space="0" w:color="auto"/>
      </w:divBdr>
    </w:div>
    <w:div w:id="858592357">
      <w:bodyDiv w:val="1"/>
      <w:marLeft w:val="0"/>
      <w:marRight w:val="0"/>
      <w:marTop w:val="0"/>
      <w:marBottom w:val="0"/>
      <w:divBdr>
        <w:top w:val="none" w:sz="0" w:space="0" w:color="auto"/>
        <w:left w:val="none" w:sz="0" w:space="0" w:color="auto"/>
        <w:bottom w:val="none" w:sz="0" w:space="0" w:color="auto"/>
        <w:right w:val="none" w:sz="0" w:space="0" w:color="auto"/>
      </w:divBdr>
    </w:div>
    <w:div w:id="890769357">
      <w:bodyDiv w:val="1"/>
      <w:marLeft w:val="0"/>
      <w:marRight w:val="0"/>
      <w:marTop w:val="0"/>
      <w:marBottom w:val="0"/>
      <w:divBdr>
        <w:top w:val="none" w:sz="0" w:space="0" w:color="auto"/>
        <w:left w:val="none" w:sz="0" w:space="0" w:color="auto"/>
        <w:bottom w:val="none" w:sz="0" w:space="0" w:color="auto"/>
        <w:right w:val="none" w:sz="0" w:space="0" w:color="auto"/>
      </w:divBdr>
    </w:div>
    <w:div w:id="947199408">
      <w:bodyDiv w:val="1"/>
      <w:marLeft w:val="0"/>
      <w:marRight w:val="0"/>
      <w:marTop w:val="0"/>
      <w:marBottom w:val="0"/>
      <w:divBdr>
        <w:top w:val="none" w:sz="0" w:space="0" w:color="auto"/>
        <w:left w:val="none" w:sz="0" w:space="0" w:color="auto"/>
        <w:bottom w:val="none" w:sz="0" w:space="0" w:color="auto"/>
        <w:right w:val="none" w:sz="0" w:space="0" w:color="auto"/>
      </w:divBdr>
    </w:div>
    <w:div w:id="996956171">
      <w:bodyDiv w:val="1"/>
      <w:marLeft w:val="0"/>
      <w:marRight w:val="0"/>
      <w:marTop w:val="0"/>
      <w:marBottom w:val="0"/>
      <w:divBdr>
        <w:top w:val="none" w:sz="0" w:space="0" w:color="auto"/>
        <w:left w:val="none" w:sz="0" w:space="0" w:color="auto"/>
        <w:bottom w:val="none" w:sz="0" w:space="0" w:color="auto"/>
        <w:right w:val="none" w:sz="0" w:space="0" w:color="auto"/>
      </w:divBdr>
    </w:div>
    <w:div w:id="1057514051">
      <w:bodyDiv w:val="1"/>
      <w:marLeft w:val="0"/>
      <w:marRight w:val="0"/>
      <w:marTop w:val="0"/>
      <w:marBottom w:val="0"/>
      <w:divBdr>
        <w:top w:val="none" w:sz="0" w:space="0" w:color="auto"/>
        <w:left w:val="none" w:sz="0" w:space="0" w:color="auto"/>
        <w:bottom w:val="none" w:sz="0" w:space="0" w:color="auto"/>
        <w:right w:val="none" w:sz="0" w:space="0" w:color="auto"/>
      </w:divBdr>
    </w:div>
    <w:div w:id="1058090168">
      <w:bodyDiv w:val="1"/>
      <w:marLeft w:val="0"/>
      <w:marRight w:val="0"/>
      <w:marTop w:val="0"/>
      <w:marBottom w:val="0"/>
      <w:divBdr>
        <w:top w:val="none" w:sz="0" w:space="0" w:color="auto"/>
        <w:left w:val="none" w:sz="0" w:space="0" w:color="auto"/>
        <w:bottom w:val="none" w:sz="0" w:space="0" w:color="auto"/>
        <w:right w:val="none" w:sz="0" w:space="0" w:color="auto"/>
      </w:divBdr>
    </w:div>
    <w:div w:id="1141187550">
      <w:bodyDiv w:val="1"/>
      <w:marLeft w:val="0"/>
      <w:marRight w:val="0"/>
      <w:marTop w:val="0"/>
      <w:marBottom w:val="0"/>
      <w:divBdr>
        <w:top w:val="none" w:sz="0" w:space="0" w:color="auto"/>
        <w:left w:val="none" w:sz="0" w:space="0" w:color="auto"/>
        <w:bottom w:val="none" w:sz="0" w:space="0" w:color="auto"/>
        <w:right w:val="none" w:sz="0" w:space="0" w:color="auto"/>
      </w:divBdr>
    </w:div>
    <w:div w:id="1209224939">
      <w:bodyDiv w:val="1"/>
      <w:marLeft w:val="0"/>
      <w:marRight w:val="0"/>
      <w:marTop w:val="0"/>
      <w:marBottom w:val="0"/>
      <w:divBdr>
        <w:top w:val="none" w:sz="0" w:space="0" w:color="auto"/>
        <w:left w:val="none" w:sz="0" w:space="0" w:color="auto"/>
        <w:bottom w:val="none" w:sz="0" w:space="0" w:color="auto"/>
        <w:right w:val="none" w:sz="0" w:space="0" w:color="auto"/>
      </w:divBdr>
    </w:div>
    <w:div w:id="1211576262">
      <w:bodyDiv w:val="1"/>
      <w:marLeft w:val="0"/>
      <w:marRight w:val="0"/>
      <w:marTop w:val="0"/>
      <w:marBottom w:val="0"/>
      <w:divBdr>
        <w:top w:val="none" w:sz="0" w:space="0" w:color="auto"/>
        <w:left w:val="none" w:sz="0" w:space="0" w:color="auto"/>
        <w:bottom w:val="none" w:sz="0" w:space="0" w:color="auto"/>
        <w:right w:val="none" w:sz="0" w:space="0" w:color="auto"/>
      </w:divBdr>
    </w:div>
    <w:div w:id="1280719826">
      <w:bodyDiv w:val="1"/>
      <w:marLeft w:val="0"/>
      <w:marRight w:val="0"/>
      <w:marTop w:val="0"/>
      <w:marBottom w:val="0"/>
      <w:divBdr>
        <w:top w:val="none" w:sz="0" w:space="0" w:color="auto"/>
        <w:left w:val="none" w:sz="0" w:space="0" w:color="auto"/>
        <w:bottom w:val="none" w:sz="0" w:space="0" w:color="auto"/>
        <w:right w:val="none" w:sz="0" w:space="0" w:color="auto"/>
      </w:divBdr>
    </w:div>
    <w:div w:id="1286237315">
      <w:bodyDiv w:val="1"/>
      <w:marLeft w:val="0"/>
      <w:marRight w:val="0"/>
      <w:marTop w:val="0"/>
      <w:marBottom w:val="0"/>
      <w:divBdr>
        <w:top w:val="none" w:sz="0" w:space="0" w:color="auto"/>
        <w:left w:val="none" w:sz="0" w:space="0" w:color="auto"/>
        <w:bottom w:val="none" w:sz="0" w:space="0" w:color="auto"/>
        <w:right w:val="none" w:sz="0" w:space="0" w:color="auto"/>
      </w:divBdr>
    </w:div>
    <w:div w:id="1308822942">
      <w:bodyDiv w:val="1"/>
      <w:marLeft w:val="0"/>
      <w:marRight w:val="0"/>
      <w:marTop w:val="0"/>
      <w:marBottom w:val="0"/>
      <w:divBdr>
        <w:top w:val="none" w:sz="0" w:space="0" w:color="auto"/>
        <w:left w:val="none" w:sz="0" w:space="0" w:color="auto"/>
        <w:bottom w:val="none" w:sz="0" w:space="0" w:color="auto"/>
        <w:right w:val="none" w:sz="0" w:space="0" w:color="auto"/>
      </w:divBdr>
    </w:div>
    <w:div w:id="1316570777">
      <w:bodyDiv w:val="1"/>
      <w:marLeft w:val="0"/>
      <w:marRight w:val="0"/>
      <w:marTop w:val="0"/>
      <w:marBottom w:val="0"/>
      <w:divBdr>
        <w:top w:val="none" w:sz="0" w:space="0" w:color="auto"/>
        <w:left w:val="none" w:sz="0" w:space="0" w:color="auto"/>
        <w:bottom w:val="none" w:sz="0" w:space="0" w:color="auto"/>
        <w:right w:val="none" w:sz="0" w:space="0" w:color="auto"/>
      </w:divBdr>
    </w:div>
    <w:div w:id="1326518349">
      <w:bodyDiv w:val="1"/>
      <w:marLeft w:val="0"/>
      <w:marRight w:val="0"/>
      <w:marTop w:val="0"/>
      <w:marBottom w:val="0"/>
      <w:divBdr>
        <w:top w:val="none" w:sz="0" w:space="0" w:color="auto"/>
        <w:left w:val="none" w:sz="0" w:space="0" w:color="auto"/>
        <w:bottom w:val="none" w:sz="0" w:space="0" w:color="auto"/>
        <w:right w:val="none" w:sz="0" w:space="0" w:color="auto"/>
      </w:divBdr>
    </w:div>
    <w:div w:id="1542092974">
      <w:bodyDiv w:val="1"/>
      <w:marLeft w:val="0"/>
      <w:marRight w:val="0"/>
      <w:marTop w:val="0"/>
      <w:marBottom w:val="0"/>
      <w:divBdr>
        <w:top w:val="none" w:sz="0" w:space="0" w:color="auto"/>
        <w:left w:val="none" w:sz="0" w:space="0" w:color="auto"/>
        <w:bottom w:val="none" w:sz="0" w:space="0" w:color="auto"/>
        <w:right w:val="none" w:sz="0" w:space="0" w:color="auto"/>
      </w:divBdr>
    </w:div>
    <w:div w:id="1544445273">
      <w:bodyDiv w:val="1"/>
      <w:marLeft w:val="0"/>
      <w:marRight w:val="0"/>
      <w:marTop w:val="0"/>
      <w:marBottom w:val="0"/>
      <w:divBdr>
        <w:top w:val="none" w:sz="0" w:space="0" w:color="auto"/>
        <w:left w:val="none" w:sz="0" w:space="0" w:color="auto"/>
        <w:bottom w:val="none" w:sz="0" w:space="0" w:color="auto"/>
        <w:right w:val="none" w:sz="0" w:space="0" w:color="auto"/>
      </w:divBdr>
    </w:div>
    <w:div w:id="1585256721">
      <w:bodyDiv w:val="1"/>
      <w:marLeft w:val="0"/>
      <w:marRight w:val="0"/>
      <w:marTop w:val="0"/>
      <w:marBottom w:val="0"/>
      <w:divBdr>
        <w:top w:val="none" w:sz="0" w:space="0" w:color="auto"/>
        <w:left w:val="none" w:sz="0" w:space="0" w:color="auto"/>
        <w:bottom w:val="none" w:sz="0" w:space="0" w:color="auto"/>
        <w:right w:val="none" w:sz="0" w:space="0" w:color="auto"/>
      </w:divBdr>
    </w:div>
    <w:div w:id="1586189385">
      <w:bodyDiv w:val="1"/>
      <w:marLeft w:val="0"/>
      <w:marRight w:val="0"/>
      <w:marTop w:val="0"/>
      <w:marBottom w:val="0"/>
      <w:divBdr>
        <w:top w:val="none" w:sz="0" w:space="0" w:color="auto"/>
        <w:left w:val="none" w:sz="0" w:space="0" w:color="auto"/>
        <w:bottom w:val="none" w:sz="0" w:space="0" w:color="auto"/>
        <w:right w:val="none" w:sz="0" w:space="0" w:color="auto"/>
      </w:divBdr>
    </w:div>
    <w:div w:id="1613975457">
      <w:bodyDiv w:val="1"/>
      <w:marLeft w:val="0"/>
      <w:marRight w:val="0"/>
      <w:marTop w:val="0"/>
      <w:marBottom w:val="0"/>
      <w:divBdr>
        <w:top w:val="none" w:sz="0" w:space="0" w:color="auto"/>
        <w:left w:val="none" w:sz="0" w:space="0" w:color="auto"/>
        <w:bottom w:val="none" w:sz="0" w:space="0" w:color="auto"/>
        <w:right w:val="none" w:sz="0" w:space="0" w:color="auto"/>
      </w:divBdr>
    </w:div>
    <w:div w:id="1656955603">
      <w:bodyDiv w:val="1"/>
      <w:marLeft w:val="0"/>
      <w:marRight w:val="0"/>
      <w:marTop w:val="0"/>
      <w:marBottom w:val="0"/>
      <w:divBdr>
        <w:top w:val="none" w:sz="0" w:space="0" w:color="auto"/>
        <w:left w:val="none" w:sz="0" w:space="0" w:color="auto"/>
        <w:bottom w:val="none" w:sz="0" w:space="0" w:color="auto"/>
        <w:right w:val="none" w:sz="0" w:space="0" w:color="auto"/>
      </w:divBdr>
    </w:div>
    <w:div w:id="1743068116">
      <w:bodyDiv w:val="1"/>
      <w:marLeft w:val="0"/>
      <w:marRight w:val="0"/>
      <w:marTop w:val="0"/>
      <w:marBottom w:val="0"/>
      <w:divBdr>
        <w:top w:val="none" w:sz="0" w:space="0" w:color="auto"/>
        <w:left w:val="none" w:sz="0" w:space="0" w:color="auto"/>
        <w:bottom w:val="none" w:sz="0" w:space="0" w:color="auto"/>
        <w:right w:val="none" w:sz="0" w:space="0" w:color="auto"/>
      </w:divBdr>
    </w:div>
    <w:div w:id="1769891035">
      <w:bodyDiv w:val="1"/>
      <w:marLeft w:val="0"/>
      <w:marRight w:val="0"/>
      <w:marTop w:val="0"/>
      <w:marBottom w:val="0"/>
      <w:divBdr>
        <w:top w:val="none" w:sz="0" w:space="0" w:color="auto"/>
        <w:left w:val="none" w:sz="0" w:space="0" w:color="auto"/>
        <w:bottom w:val="none" w:sz="0" w:space="0" w:color="auto"/>
        <w:right w:val="none" w:sz="0" w:space="0" w:color="auto"/>
      </w:divBdr>
    </w:div>
    <w:div w:id="1811172273">
      <w:bodyDiv w:val="1"/>
      <w:marLeft w:val="0"/>
      <w:marRight w:val="0"/>
      <w:marTop w:val="0"/>
      <w:marBottom w:val="0"/>
      <w:divBdr>
        <w:top w:val="none" w:sz="0" w:space="0" w:color="auto"/>
        <w:left w:val="none" w:sz="0" w:space="0" w:color="auto"/>
        <w:bottom w:val="none" w:sz="0" w:space="0" w:color="auto"/>
        <w:right w:val="none" w:sz="0" w:space="0" w:color="auto"/>
      </w:divBdr>
    </w:div>
    <w:div w:id="1832672898">
      <w:bodyDiv w:val="1"/>
      <w:marLeft w:val="0"/>
      <w:marRight w:val="0"/>
      <w:marTop w:val="0"/>
      <w:marBottom w:val="0"/>
      <w:divBdr>
        <w:top w:val="none" w:sz="0" w:space="0" w:color="auto"/>
        <w:left w:val="none" w:sz="0" w:space="0" w:color="auto"/>
        <w:bottom w:val="none" w:sz="0" w:space="0" w:color="auto"/>
        <w:right w:val="none" w:sz="0" w:space="0" w:color="auto"/>
      </w:divBdr>
    </w:div>
    <w:div w:id="1839929604">
      <w:bodyDiv w:val="1"/>
      <w:marLeft w:val="0"/>
      <w:marRight w:val="0"/>
      <w:marTop w:val="0"/>
      <w:marBottom w:val="0"/>
      <w:divBdr>
        <w:top w:val="none" w:sz="0" w:space="0" w:color="auto"/>
        <w:left w:val="none" w:sz="0" w:space="0" w:color="auto"/>
        <w:bottom w:val="none" w:sz="0" w:space="0" w:color="auto"/>
        <w:right w:val="none" w:sz="0" w:space="0" w:color="auto"/>
      </w:divBdr>
    </w:div>
    <w:div w:id="1849170902">
      <w:bodyDiv w:val="1"/>
      <w:marLeft w:val="0"/>
      <w:marRight w:val="0"/>
      <w:marTop w:val="0"/>
      <w:marBottom w:val="0"/>
      <w:divBdr>
        <w:top w:val="none" w:sz="0" w:space="0" w:color="auto"/>
        <w:left w:val="none" w:sz="0" w:space="0" w:color="auto"/>
        <w:bottom w:val="none" w:sz="0" w:space="0" w:color="auto"/>
        <w:right w:val="none" w:sz="0" w:space="0" w:color="auto"/>
      </w:divBdr>
    </w:div>
    <w:div w:id="1967656170">
      <w:bodyDiv w:val="1"/>
      <w:marLeft w:val="0"/>
      <w:marRight w:val="0"/>
      <w:marTop w:val="0"/>
      <w:marBottom w:val="0"/>
      <w:divBdr>
        <w:top w:val="none" w:sz="0" w:space="0" w:color="auto"/>
        <w:left w:val="none" w:sz="0" w:space="0" w:color="auto"/>
        <w:bottom w:val="none" w:sz="0" w:space="0" w:color="auto"/>
        <w:right w:val="none" w:sz="0" w:space="0" w:color="auto"/>
      </w:divBdr>
    </w:div>
    <w:div w:id="2002153456">
      <w:bodyDiv w:val="1"/>
      <w:marLeft w:val="0"/>
      <w:marRight w:val="0"/>
      <w:marTop w:val="0"/>
      <w:marBottom w:val="0"/>
      <w:divBdr>
        <w:top w:val="none" w:sz="0" w:space="0" w:color="auto"/>
        <w:left w:val="none" w:sz="0" w:space="0" w:color="auto"/>
        <w:bottom w:val="none" w:sz="0" w:space="0" w:color="auto"/>
        <w:right w:val="none" w:sz="0" w:space="0" w:color="auto"/>
      </w:divBdr>
    </w:div>
    <w:div w:id="2060587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REA18</b:Tag>
    <b:SourceType>InternetSite</b:SourceType>
    <b:Guid>{B86B0E2C-8C18-446C-ADA2-EC299D16F921}</b:Guid>
    <b:Year>2018</b:Year>
    <b:Author>
      <b:Author>
        <b:Corporate>REAL ACADEMIA ESPAÑOLA</b:Corporate>
      </b:Author>
    </b:Author>
    <b:URL>http://www.rae.es/</b:URL>
    <b:RefOrder>1</b:RefOrder>
  </b:Source>
  <b:Source>
    <b:Tag>Sal16</b:Tag>
    <b:SourceType>InternetSite</b:SourceType>
    <b:Guid>{1D1DBD7C-35B3-4825-ABB1-4B520CF24675}</b:Guid>
    <b:Author>
      <b:Author>
        <b:NameList>
          <b:Person>
            <b:Last>Salazar Lopez</b:Last>
            <b:First>Brayan</b:First>
          </b:Person>
        </b:NameList>
      </b:Author>
    </b:Author>
    <b:Title>INGENIERIAINDUSTRIALONLINE.COM</b:Title>
    <b:Year>2016</b:Year>
    <b:URL>https://www.ingenieriaindustrialonline.com/herramientas-para-el-ingeniero-industrial/procesos-industriales/</b:URL>
    <b:RefOrder>3</b:RefOrder>
  </b:Source>
  <b:Source>
    <b:Tag>Rol04</b:Tag>
    <b:SourceType>Book</b:SourceType>
    <b:Guid>{F43FBD8F-D612-41A3-AF0F-F2B6A3C4D56A}</b:Guid>
    <b:Title>Automatismos y cuadros eléctricos</b:Title>
    <b:Year>2004</b:Year>
    <b:Publisher>Editorial Paraninfo</b:Publisher>
    <b:Author>
      <b:Author>
        <b:NameList>
          <b:Person>
            <b:Last>Roldan Viloria</b:Last>
            <b:First>Jose</b:First>
          </b:Person>
        </b:NameList>
      </b:Author>
    </b:Author>
    <b:Pages>330</b:Pages>
    <b:Edition>reimpresa</b:Edition>
    <b:URL>https://books.google.com.co/books?id=ikUNF5b0iAMC&amp;printsec=frontcover&amp;hl=es&amp;source=gbs_ge_summary_r&amp;cad=0#v=onepage&amp;q&amp;f=false</b:URL>
    <b:RefOrder>4</b:RefOrder>
  </b:Source>
  <b:Source>
    <b:Tag>ges18</b:Tag>
    <b:SourceType>InternetSite</b:SourceType>
    <b:Guid>{4CE3861E-C484-406E-BB5E-DEF93959DE4C}</b:Guid>
    <b:Title>gestiopolis</b:Title>
    <b:Year>2000-2018</b:Year>
    <b:Author>
      <b:Author>
        <b:Corporate>gestiopolis</b:Corporate>
      </b:Author>
    </b:Author>
    <b:URL>https://www.gestiopolis.com/conceptos-de-industria-zona-industrial-y-rama-industrial/</b:URL>
    <b:RefOrder>2</b:RefOrder>
  </b:Source>
</b:Sources>
</file>

<file path=customXml/itemProps1.xml><?xml version="1.0" encoding="utf-8"?>
<ds:datastoreItem xmlns:ds="http://schemas.openxmlformats.org/officeDocument/2006/customXml" ds:itemID="{A60DBCC7-71B7-456C-BF00-AE7E0AB58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2121</Words>
  <Characters>11670</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13764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ylrojas</dc:creator>
  <cp:lastModifiedBy>Albert Julian Forero Pedrozo</cp:lastModifiedBy>
  <cp:revision>4</cp:revision>
  <cp:lastPrinted>2007-01-01T07:07:00Z</cp:lastPrinted>
  <dcterms:created xsi:type="dcterms:W3CDTF">2023-06-21T00:44:00Z</dcterms:created>
  <dcterms:modified xsi:type="dcterms:W3CDTF">2026-04-15T19:50:00Z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2026-04-15T18:47:49Z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14ef91eb-b960-4ae3-8370-ba33e10c5870</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